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B7C" w:rsidRDefault="00F73C80">
      <w:pPr>
        <w:rPr>
          <w:u w:val="single"/>
        </w:rPr>
      </w:pPr>
      <w:r w:rsidRPr="00F73C80">
        <w:rPr>
          <w:u w:val="single"/>
        </w:rPr>
        <w:t xml:space="preserve"> </w:t>
      </w:r>
    </w:p>
    <w:p w:rsidR="00750941" w:rsidRPr="00356416" w:rsidRDefault="00EB06BF">
      <w:r w:rsidRPr="00356416">
        <w:rPr>
          <w:noProof/>
        </w:rPr>
        <w:drawing>
          <wp:inline distT="0" distB="0" distL="0" distR="0" wp14:anchorId="0FE170B9" wp14:editId="56AE14E4">
            <wp:extent cx="5943600" cy="4512315"/>
            <wp:effectExtent l="0" t="0" r="0" b="2540"/>
            <wp:docPr id="9" name="Picture 9" descr="File:Hunt of Maximilian, September, Louv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:Hunt of Maximilian, September, Louvr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941" w:rsidRPr="00750941" w:rsidRDefault="00261797" w:rsidP="00750941">
      <w:pPr>
        <w:pStyle w:val="NoSpacing"/>
      </w:pPr>
      <w:r>
        <w:t>Figure thirty</w:t>
      </w:r>
      <w:r w:rsidR="00750941">
        <w:t xml:space="preserve">. </w:t>
      </w:r>
      <w:r w:rsidR="00EB06BF">
        <w:rPr>
          <w:i/>
        </w:rPr>
        <w:t>The month of September,</w:t>
      </w:r>
      <w:r w:rsidR="00750941">
        <w:t xml:space="preserve"> from a twelve piece set of </w:t>
      </w:r>
      <w:r w:rsidR="00EB06BF">
        <w:rPr>
          <w:i/>
        </w:rPr>
        <w:t>T</w:t>
      </w:r>
      <w:r w:rsidR="00750941" w:rsidRPr="00A25CE0">
        <w:rPr>
          <w:i/>
        </w:rPr>
        <w:t>he Hunts of Maximillian</w:t>
      </w:r>
      <w:r w:rsidR="00750941">
        <w:t xml:space="preserve">, ca.1528-31. Wool, silk and silver and gilt wrapped thread, </w:t>
      </w:r>
      <w:r w:rsidR="00356416">
        <w:t>(</w:t>
      </w:r>
      <w:r w:rsidR="00750941">
        <w:t>440 x 605cm</w:t>
      </w:r>
      <w:r w:rsidR="00356416">
        <w:t>)</w:t>
      </w:r>
      <w:r w:rsidR="00750941">
        <w:t xml:space="preserve"> ©Departement des Objets d’Art, Musee de Louvre, Paris. </w:t>
      </w:r>
    </w:p>
    <w:p w:rsidR="00750941" w:rsidRDefault="00750941" w:rsidP="00750941">
      <w:pPr>
        <w:pStyle w:val="NoSpacing"/>
      </w:pPr>
    </w:p>
    <w:p w:rsidR="00283ED9" w:rsidRDefault="00283ED9" w:rsidP="00F810B0">
      <w:pPr>
        <w:pStyle w:val="NoSpacing"/>
        <w:jc w:val="center"/>
      </w:pPr>
      <w:r w:rsidRPr="00283ED9">
        <w:rPr>
          <w:noProof/>
        </w:rPr>
        <w:lastRenderedPageBreak/>
        <w:drawing>
          <wp:inline distT="0" distB="0" distL="0" distR="0" wp14:anchorId="587041DF" wp14:editId="659BE525">
            <wp:extent cx="5467350" cy="4167950"/>
            <wp:effectExtent l="0" t="0" r="0" b="4445"/>
            <wp:docPr id="2" name="Picture 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r="4167"/>
                    <a:stretch/>
                  </pic:blipFill>
                  <pic:spPr bwMode="auto">
                    <a:xfrm>
                      <a:off x="0" y="0"/>
                      <a:ext cx="5467350" cy="416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3ED9" w:rsidRDefault="00EE1571" w:rsidP="00750941">
      <w:pPr>
        <w:pStyle w:val="NoSpacing"/>
      </w:pPr>
      <w:r>
        <w:t>Figure thirty one</w:t>
      </w:r>
      <w:r w:rsidR="00283ED9">
        <w:t xml:space="preserve">. </w:t>
      </w:r>
      <w:r w:rsidR="00283ED9" w:rsidRPr="00283ED9">
        <w:rPr>
          <w:i/>
        </w:rPr>
        <w:t>Review of the Troops at Barcelona</w:t>
      </w:r>
      <w:r w:rsidR="00283ED9" w:rsidRPr="00283ED9">
        <w:t>, from the</w:t>
      </w:r>
      <w:r w:rsidR="00F66D4D">
        <w:t xml:space="preserve"> 12 piece</w:t>
      </w:r>
      <w:r w:rsidR="00283ED9" w:rsidRPr="00283ED9">
        <w:t xml:space="preserve"> se</w:t>
      </w:r>
      <w:r w:rsidR="00283ED9">
        <w:t xml:space="preserve">ries  </w:t>
      </w:r>
      <w:r w:rsidR="00283ED9" w:rsidRPr="00283ED9">
        <w:rPr>
          <w:i/>
        </w:rPr>
        <w:t>‘The Conquest of Tunis’</w:t>
      </w:r>
      <w:r w:rsidR="00283ED9">
        <w:t xml:space="preserve">, Brussels, </w:t>
      </w:r>
      <w:r w:rsidR="00283ED9" w:rsidRPr="00283ED9">
        <w:t xml:space="preserve">c. 1554, gold, silver, silk, and wool tapestry, </w:t>
      </w:r>
      <w:r w:rsidR="00356416">
        <w:t>(</w:t>
      </w:r>
      <w:r w:rsidR="00283ED9" w:rsidRPr="00283ED9">
        <w:t>532 x 715 cm</w:t>
      </w:r>
      <w:r w:rsidR="00356416">
        <w:t>)</w:t>
      </w:r>
      <w:r w:rsidR="00283ED9">
        <w:t>. ©</w:t>
      </w:r>
      <w:r w:rsidR="00283ED9" w:rsidRPr="00283ED9">
        <w:t xml:space="preserve"> Patrimonio Nacional, Madrid, Palacio Real.</w:t>
      </w:r>
    </w:p>
    <w:p w:rsidR="00817440" w:rsidRDefault="00817440" w:rsidP="00750941">
      <w:pPr>
        <w:pStyle w:val="NoSpacing"/>
      </w:pPr>
    </w:p>
    <w:p w:rsidR="00626B8A" w:rsidRDefault="00626B8A" w:rsidP="00626B8A">
      <w:pPr>
        <w:pStyle w:val="NoSpacing"/>
        <w:jc w:val="center"/>
      </w:pPr>
      <w:r w:rsidRPr="00626B8A">
        <w:rPr>
          <w:noProof/>
        </w:rPr>
        <w:lastRenderedPageBreak/>
        <w:drawing>
          <wp:inline distT="0" distB="0" distL="0" distR="0">
            <wp:extent cx="3686175" cy="5705475"/>
            <wp:effectExtent l="0" t="0" r="9525" b="9525"/>
            <wp:docPr id="15" name="Picture 15" descr="File:Henry VIII's Psalter, British Libr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:Henry VIII's Psalter, British Librar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571" w:rsidRDefault="00EE1571" w:rsidP="00750941">
      <w:pPr>
        <w:pStyle w:val="NoSpacing"/>
      </w:pPr>
      <w:r w:rsidRPr="00626B8A">
        <w:t>Figure thirty two</w:t>
      </w:r>
      <w:r w:rsidR="00626B8A" w:rsidRPr="00626B8A">
        <w:t xml:space="preserve">. </w:t>
      </w:r>
      <w:r w:rsidR="00626B8A" w:rsidRPr="00626B8A">
        <w:rPr>
          <w:i/>
        </w:rPr>
        <w:t>Henry VIII as the biblical King David from his Latin Psalter</w:t>
      </w:r>
      <w:r w:rsidR="00626B8A" w:rsidRPr="00626B8A">
        <w:t xml:space="preserve">, 1542 ©The British Library.  </w:t>
      </w:r>
    </w:p>
    <w:p w:rsidR="002533D4" w:rsidRDefault="002533D4" w:rsidP="00750941">
      <w:pPr>
        <w:pStyle w:val="NoSpacing"/>
      </w:pPr>
    </w:p>
    <w:p w:rsidR="002533D4" w:rsidRPr="00626B8A" w:rsidRDefault="002533D4" w:rsidP="002533D4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999512" cy="3253839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99" r="15800" b="14934"/>
                    <a:stretch/>
                  </pic:blipFill>
                  <pic:spPr bwMode="auto">
                    <a:xfrm>
                      <a:off x="0" y="0"/>
                      <a:ext cx="5004512" cy="3257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440" w:rsidRDefault="00817440" w:rsidP="00750941">
      <w:pPr>
        <w:pStyle w:val="NoSpacing"/>
      </w:pPr>
    </w:p>
    <w:p w:rsidR="00283ED9" w:rsidRDefault="00283ED9" w:rsidP="00750941">
      <w:pPr>
        <w:pStyle w:val="NoSpacing"/>
      </w:pPr>
    </w:p>
    <w:p w:rsidR="00817440" w:rsidRDefault="00817440" w:rsidP="00750941">
      <w:pPr>
        <w:pStyle w:val="NoSpacing"/>
      </w:pPr>
      <w:r>
        <w:t>Figure</w:t>
      </w:r>
      <w:r w:rsidR="00EE1571">
        <w:t xml:space="preserve"> thirty </w:t>
      </w:r>
      <w:r>
        <w:t xml:space="preserve">three. </w:t>
      </w:r>
      <w:r w:rsidRPr="00817440">
        <w:rPr>
          <w:i/>
        </w:rPr>
        <w:t>The sacrifice of Isaac</w:t>
      </w:r>
      <w:r>
        <w:t>, from the series ‘</w:t>
      </w:r>
      <w:r w:rsidRPr="00817440">
        <w:rPr>
          <w:i/>
        </w:rPr>
        <w:t>The story of Abraham</w:t>
      </w:r>
      <w:r>
        <w:t xml:space="preserve">,’ Brussels, c.1540, wool, silk and gilt wrapped thread, </w:t>
      </w:r>
      <w:r w:rsidR="00356416">
        <w:t>(</w:t>
      </w:r>
      <w:r>
        <w:t>488x792cm</w:t>
      </w:r>
      <w:r w:rsidR="00356416">
        <w:t>)</w:t>
      </w:r>
      <w:r>
        <w:t xml:space="preserve">. ©The royal collection, Hampton court palace, lent by </w:t>
      </w:r>
      <w:r w:rsidR="0077288A">
        <w:t>her majesty Queen Elizabeth II (1008).</w:t>
      </w:r>
    </w:p>
    <w:p w:rsidR="00817440" w:rsidRDefault="00817440" w:rsidP="00750941">
      <w:pPr>
        <w:pStyle w:val="NoSpacing"/>
      </w:pPr>
    </w:p>
    <w:p w:rsidR="00817440" w:rsidRDefault="00817440" w:rsidP="00750941">
      <w:pPr>
        <w:pStyle w:val="NoSpacing"/>
      </w:pPr>
      <w:r>
        <w:rPr>
          <w:noProof/>
        </w:rPr>
        <w:lastRenderedPageBreak/>
        <w:drawing>
          <wp:inline distT="0" distB="0" distL="0" distR="0">
            <wp:extent cx="5943600" cy="4457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440" w:rsidRDefault="00817440" w:rsidP="00750941">
      <w:pPr>
        <w:pStyle w:val="NoSpacing"/>
      </w:pPr>
      <w:r>
        <w:t>Figure</w:t>
      </w:r>
      <w:r w:rsidR="006911FB">
        <w:t xml:space="preserve"> thirty three b</w:t>
      </w:r>
      <w:r>
        <w:t xml:space="preserve">. Detail of borders from </w:t>
      </w:r>
      <w:r w:rsidRPr="00817440">
        <w:rPr>
          <w:i/>
        </w:rPr>
        <w:t>The sacrifice of Isaac</w:t>
      </w:r>
      <w:r w:rsidR="00A97712">
        <w:rPr>
          <w:i/>
        </w:rPr>
        <w:t xml:space="preserve"> </w:t>
      </w:r>
      <w:r w:rsidR="00A97712">
        <w:t>showing personifications of faith, simplicity, and obedience</w:t>
      </w:r>
      <w:r>
        <w:t xml:space="preserve">. </w:t>
      </w:r>
      <w:r w:rsidR="0077288A" w:rsidRPr="0077288A">
        <w:t>©The royal collection, Hampton court palace, lent by her majesty Queen Elizabeth II (1008).</w:t>
      </w:r>
    </w:p>
    <w:p w:rsidR="00283ED9" w:rsidRDefault="00283ED9" w:rsidP="00750941">
      <w:pPr>
        <w:pStyle w:val="NoSpacing"/>
      </w:pPr>
    </w:p>
    <w:p w:rsidR="00283ED9" w:rsidRDefault="00283ED9" w:rsidP="00750941">
      <w:pPr>
        <w:pStyle w:val="NoSpacing"/>
      </w:pPr>
    </w:p>
    <w:p w:rsidR="00283ED9" w:rsidRDefault="00D94254" w:rsidP="00D94254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300665" cy="4457700"/>
            <wp:effectExtent l="2223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2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r="6169"/>
                    <a:stretch/>
                  </pic:blipFill>
                  <pic:spPr bwMode="auto">
                    <a:xfrm rot="5400000">
                      <a:off x="0" y="0"/>
                      <a:ext cx="5300665" cy="445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254" w:rsidRDefault="00D94254" w:rsidP="00D94254">
      <w:pPr>
        <w:pStyle w:val="NoSpacing"/>
      </w:pPr>
      <w:r>
        <w:t>Figure</w:t>
      </w:r>
      <w:r w:rsidR="00215EB9">
        <w:t xml:space="preserve"> thirty </w:t>
      </w:r>
      <w:r>
        <w:t xml:space="preserve">four. </w:t>
      </w:r>
      <w:r w:rsidR="00A97712">
        <w:rPr>
          <w:i/>
        </w:rPr>
        <w:t xml:space="preserve">Throne Baldachin from the set </w:t>
      </w:r>
      <w:r w:rsidRPr="00A97712">
        <w:rPr>
          <w:i/>
        </w:rPr>
        <w:t>The genealogy of the Danish kings,</w:t>
      </w:r>
      <w:r>
        <w:t xml:space="preserve"> ca.1585-6, wool, silk, and gilt wrapped thread. Backcloth </w:t>
      </w:r>
      <w:r w:rsidR="00356416">
        <w:t>(</w:t>
      </w:r>
      <w:r>
        <w:t>275x353cm</w:t>
      </w:r>
      <w:r w:rsidR="00356416">
        <w:t>)</w:t>
      </w:r>
      <w:r>
        <w:t xml:space="preserve">, canopy </w:t>
      </w:r>
      <w:r w:rsidR="00356416">
        <w:t>(</w:t>
      </w:r>
      <w:r>
        <w:t>403x275cm</w:t>
      </w:r>
      <w:r w:rsidR="00356416">
        <w:t>)</w:t>
      </w:r>
      <w:r w:rsidR="002533D4">
        <w:t>. ©Nationalmuseum, Stockholm (Indep 2 LKR 28861, 28862).</w:t>
      </w:r>
    </w:p>
    <w:p w:rsidR="006226B5" w:rsidRDefault="006226B5" w:rsidP="0012150F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305300" cy="4448175"/>
            <wp:effectExtent l="4762" t="0" r="4763" b="4762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214" r="26121"/>
                    <a:stretch/>
                  </pic:blipFill>
                  <pic:spPr bwMode="auto">
                    <a:xfrm rot="5400000">
                      <a:off x="0" y="0"/>
                      <a:ext cx="4305300" cy="444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3ED9" w:rsidRDefault="00283ED9" w:rsidP="00750941">
      <w:pPr>
        <w:pStyle w:val="NoSpacing"/>
      </w:pPr>
    </w:p>
    <w:p w:rsidR="00283ED9" w:rsidRDefault="0012150F" w:rsidP="00750941">
      <w:pPr>
        <w:pStyle w:val="NoSpacing"/>
      </w:pPr>
      <w:r>
        <w:t>Figure</w:t>
      </w:r>
      <w:r w:rsidR="00215EB9">
        <w:t xml:space="preserve"> thirty </w:t>
      </w:r>
      <w:r>
        <w:t>five</w:t>
      </w:r>
      <w:r w:rsidRPr="00755AB7">
        <w:rPr>
          <w:i/>
        </w:rPr>
        <w:t>. Velvet showing hunt scene</w:t>
      </w:r>
      <w:r>
        <w:t>, part of the decoration of tent ceiling, Iran 16</w:t>
      </w:r>
      <w:r w:rsidRPr="0012150F">
        <w:rPr>
          <w:vertAlign w:val="superscript"/>
        </w:rPr>
        <w:t>TH</w:t>
      </w:r>
      <w:r>
        <w:t xml:space="preserve"> century. Velvet, satin and gilt foil, </w:t>
      </w:r>
      <w:r w:rsidR="006374AB">
        <w:t xml:space="preserve">(96cm) </w:t>
      </w:r>
      <w:r>
        <w:t xml:space="preserve">©Museum of fine arts, Boston. </w:t>
      </w:r>
      <w:r w:rsidR="0000145D">
        <w:t>Gift of Mrs. Walter Scott Fitz (28.13)</w:t>
      </w:r>
    </w:p>
    <w:p w:rsidR="0012150F" w:rsidRDefault="0012150F" w:rsidP="00750941">
      <w:pPr>
        <w:pStyle w:val="NoSpacing"/>
      </w:pPr>
    </w:p>
    <w:p w:rsidR="0012150F" w:rsidRDefault="0012150F" w:rsidP="0012150F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943600" cy="3343275"/>
            <wp:effectExtent l="4762" t="0" r="4763" b="4762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4)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73" b="8704"/>
                    <a:stretch/>
                  </pic:blipFill>
                  <pic:spPr bwMode="auto">
                    <a:xfrm rot="5400000">
                      <a:off x="0" y="0"/>
                      <a:ext cx="5943600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150F" w:rsidRDefault="0012150F" w:rsidP="0012150F">
      <w:pPr>
        <w:pStyle w:val="NoSpacing"/>
      </w:pPr>
      <w:r>
        <w:t>Figure</w:t>
      </w:r>
      <w:r w:rsidR="00215EB9">
        <w:t xml:space="preserve"> thirty</w:t>
      </w:r>
      <w:r>
        <w:t xml:space="preserve"> six. </w:t>
      </w:r>
      <w:r w:rsidRPr="00215EB9">
        <w:rPr>
          <w:i/>
        </w:rPr>
        <w:t>Velvet fragment showing a hunt scene</w:t>
      </w:r>
      <w:r>
        <w:t>, Iran 16</w:t>
      </w:r>
      <w:r w:rsidRPr="0012150F">
        <w:rPr>
          <w:vertAlign w:val="superscript"/>
        </w:rPr>
        <w:t>th</w:t>
      </w:r>
      <w:r>
        <w:t xml:space="preserve"> Century. </w:t>
      </w:r>
      <w:r w:rsidR="00755AB7">
        <w:t>(</w:t>
      </w:r>
      <w:r>
        <w:t>36cmx20xcm</w:t>
      </w:r>
      <w:r w:rsidR="00755AB7">
        <w:t>)</w:t>
      </w:r>
      <w:r>
        <w:t xml:space="preserve"> ©Cooper Hewitt museum, the Smithsonian institution, national museum of design. </w:t>
      </w:r>
      <w:r w:rsidR="0000145D">
        <w:t xml:space="preserve"> (1969-100-1) Gift of friends of Louisa Bellinger. </w:t>
      </w:r>
    </w:p>
    <w:p w:rsidR="00D0369D" w:rsidRDefault="00D0369D" w:rsidP="0012150F">
      <w:pPr>
        <w:pStyle w:val="NoSpacing"/>
      </w:pPr>
    </w:p>
    <w:p w:rsidR="00D0369D" w:rsidRDefault="00D0369D" w:rsidP="00D0369D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3880343" cy="2488018"/>
            <wp:effectExtent l="0" t="889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0" t="22177" r="23531" b="21758"/>
                    <a:stretch/>
                  </pic:blipFill>
                  <pic:spPr bwMode="auto">
                    <a:xfrm rot="5400000">
                      <a:off x="0" y="0"/>
                      <a:ext cx="3897811" cy="2499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5EB9" w:rsidRDefault="00215EB9" w:rsidP="0012150F">
      <w:pPr>
        <w:pStyle w:val="NoSpacing"/>
      </w:pPr>
    </w:p>
    <w:p w:rsidR="00215EB9" w:rsidRPr="00D47B01" w:rsidRDefault="00215EB9" w:rsidP="00D47B01">
      <w:pPr>
        <w:pStyle w:val="NoSpacing"/>
      </w:pPr>
      <w:r w:rsidRPr="00D47B01">
        <w:t xml:space="preserve">Figure thirty seven. </w:t>
      </w:r>
      <w:r w:rsidR="00D47B01" w:rsidRPr="00D47B01">
        <w:t xml:space="preserve"> </w:t>
      </w:r>
      <w:r w:rsidR="00D47B01" w:rsidRPr="00D47B01">
        <w:rPr>
          <w:i/>
        </w:rPr>
        <w:t>Velvet showing a woman in landscape</w:t>
      </w:r>
      <w:r w:rsidR="00D47B01" w:rsidRPr="00D47B01">
        <w:t>, Iran, seventeenth century (41.5X24.5cm) ©The Textile museum, Washington DC,  acquired by George Hewitt Myers in 1952.</w:t>
      </w:r>
      <w:r w:rsidR="0000145D">
        <w:t xml:space="preserve"> Acquired by George Hewitt Myers in 1952 (3.321).</w:t>
      </w:r>
    </w:p>
    <w:p w:rsidR="00716EFC" w:rsidRPr="00215EB9" w:rsidRDefault="00716EFC" w:rsidP="0012150F">
      <w:pPr>
        <w:pStyle w:val="NoSpacing"/>
        <w:rPr>
          <w:b/>
          <w:color w:val="FF0000"/>
        </w:rPr>
      </w:pPr>
    </w:p>
    <w:p w:rsidR="00973030" w:rsidRDefault="00040271" w:rsidP="00040271">
      <w:pPr>
        <w:pStyle w:val="NoSpacing"/>
        <w:jc w:val="center"/>
      </w:pPr>
      <w:r>
        <w:rPr>
          <w:noProof/>
        </w:rPr>
        <w:drawing>
          <wp:inline distT="0" distB="0" distL="0" distR="0" wp14:anchorId="3AD20DD5" wp14:editId="13AC0C93">
            <wp:extent cx="2581275" cy="21717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8205" t="14823" r="28366" b="20183"/>
                    <a:stretch/>
                  </pic:blipFill>
                  <pic:spPr bwMode="auto">
                    <a:xfrm>
                      <a:off x="0" y="0"/>
                      <a:ext cx="2581275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7DD0" w:rsidRDefault="00FC7DD0" w:rsidP="00040271">
      <w:pPr>
        <w:pStyle w:val="NoSpacing"/>
        <w:jc w:val="center"/>
      </w:pPr>
    </w:p>
    <w:p w:rsidR="00040271" w:rsidRDefault="00040271" w:rsidP="00FC7DD0">
      <w:pPr>
        <w:pStyle w:val="NoSpacing"/>
      </w:pPr>
      <w:r>
        <w:t xml:space="preserve">Figure thirty eight. </w:t>
      </w:r>
      <w:r w:rsidR="00FC7DD0" w:rsidRPr="00FC7DD0">
        <w:rPr>
          <w:i/>
        </w:rPr>
        <w:t>Miniature h</w:t>
      </w:r>
      <w:r w:rsidRPr="00FC7DD0">
        <w:rPr>
          <w:i/>
        </w:rPr>
        <w:t>unting scene</w:t>
      </w:r>
      <w:r w:rsidR="00FC7DD0">
        <w:t>, f</w:t>
      </w:r>
      <w:r>
        <w:t xml:space="preserve">rom a manuscript of </w:t>
      </w:r>
      <w:r w:rsidRPr="00FC7DD0">
        <w:rPr>
          <w:i/>
        </w:rPr>
        <w:t>ʿAbd al-Vasiʿ al-Jabali</w:t>
      </w:r>
      <w:r>
        <w:t>, Divan (Collected poems), copied c 1600–05</w:t>
      </w:r>
      <w:r w:rsidR="00FC7DD0">
        <w:t>. ©</w:t>
      </w:r>
      <w:r>
        <w:t>Bodleian Library, University of Oxford, MS Ouseley Add 19, fol 1v</w:t>
      </w:r>
      <w:r w:rsidR="00FC7DD0">
        <w:t>.</w:t>
      </w:r>
    </w:p>
    <w:p w:rsidR="00040271" w:rsidRDefault="00040271" w:rsidP="00040271">
      <w:pPr>
        <w:pStyle w:val="NoSpacing"/>
        <w:jc w:val="center"/>
      </w:pPr>
    </w:p>
    <w:p w:rsidR="00973030" w:rsidRDefault="00973030" w:rsidP="0012150F">
      <w:pPr>
        <w:pStyle w:val="NoSpacing"/>
      </w:pPr>
      <w:r>
        <w:rPr>
          <w:noProof/>
        </w:rPr>
        <w:lastRenderedPageBreak/>
        <w:drawing>
          <wp:inline distT="0" distB="0" distL="0" distR="0">
            <wp:extent cx="5943600" cy="3848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6" b="5769"/>
                    <a:stretch/>
                  </pic:blipFill>
                  <pic:spPr bwMode="auto">
                    <a:xfrm rot="10800000" flipV="1">
                      <a:off x="0" y="0"/>
                      <a:ext cx="5943600" cy="384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150F" w:rsidRDefault="0012150F" w:rsidP="00750941">
      <w:pPr>
        <w:pStyle w:val="NoSpacing"/>
      </w:pPr>
    </w:p>
    <w:p w:rsidR="00262C20" w:rsidRDefault="00262C20" w:rsidP="00750941">
      <w:pPr>
        <w:pStyle w:val="NoSpacing"/>
      </w:pPr>
      <w:r>
        <w:t>Figure</w:t>
      </w:r>
      <w:r w:rsidR="00616E36">
        <w:t xml:space="preserve"> thirty nine</w:t>
      </w:r>
      <w:r>
        <w:t xml:space="preserve">. </w:t>
      </w:r>
      <w:r w:rsidRPr="00262C20">
        <w:rPr>
          <w:i/>
        </w:rPr>
        <w:t>Pile carpet fragment showing lion motifs and animals in combat</w:t>
      </w:r>
      <w:r>
        <w:t>, Iran 16</w:t>
      </w:r>
      <w:r w:rsidRPr="00262C20">
        <w:rPr>
          <w:vertAlign w:val="superscript"/>
        </w:rPr>
        <w:t>th</w:t>
      </w:r>
      <w:r>
        <w:t xml:space="preserve"> century, </w:t>
      </w:r>
      <w:r w:rsidR="006374AB">
        <w:t>(</w:t>
      </w:r>
      <w:r>
        <w:t>77cmx120.5cm</w:t>
      </w:r>
      <w:r w:rsidR="006374AB">
        <w:t>)</w:t>
      </w:r>
      <w:r>
        <w:t xml:space="preserve"> ©The textile museum, Washington DC. </w:t>
      </w:r>
      <w:r w:rsidR="0000145D">
        <w:t xml:space="preserve"> Acquired by George Hewitt Myers in 1951 (R.33.2.1). </w:t>
      </w:r>
    </w:p>
    <w:p w:rsidR="00262C20" w:rsidRDefault="00262C20" w:rsidP="00750941">
      <w:pPr>
        <w:pStyle w:val="NoSpacing"/>
      </w:pPr>
    </w:p>
    <w:p w:rsidR="00262C20" w:rsidRDefault="00262C20" w:rsidP="00262C20">
      <w:pPr>
        <w:pStyle w:val="NoSpacing"/>
        <w:jc w:val="center"/>
      </w:pPr>
    </w:p>
    <w:p w:rsidR="000871B2" w:rsidRDefault="000871B2" w:rsidP="00262C20">
      <w:pPr>
        <w:pStyle w:val="NoSpacing"/>
      </w:pPr>
    </w:p>
    <w:p w:rsidR="000871B2" w:rsidRDefault="000871B2" w:rsidP="000871B2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762625" cy="3694336"/>
            <wp:effectExtent l="5715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6" r="3205" b="9356"/>
                    <a:stretch/>
                  </pic:blipFill>
                  <pic:spPr bwMode="auto">
                    <a:xfrm rot="5400000">
                      <a:off x="0" y="0"/>
                      <a:ext cx="5753100" cy="3688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69D" w:rsidRDefault="00D0369D" w:rsidP="000871B2">
      <w:pPr>
        <w:pStyle w:val="NoSpacing"/>
        <w:jc w:val="center"/>
      </w:pPr>
    </w:p>
    <w:p w:rsidR="000871B2" w:rsidRDefault="00040271" w:rsidP="000871B2">
      <w:pPr>
        <w:pStyle w:val="NoSpacing"/>
      </w:pPr>
      <w:r>
        <w:t>Figure forty</w:t>
      </w:r>
      <w:r w:rsidR="000871B2">
        <w:t xml:space="preserve">. </w:t>
      </w:r>
      <w:r w:rsidR="000871B2" w:rsidRPr="00FC7DD0">
        <w:rPr>
          <w:i/>
        </w:rPr>
        <w:t>Carpet with pictorial design</w:t>
      </w:r>
      <w:r w:rsidR="00FC7DD0">
        <w:rPr>
          <w:i/>
        </w:rPr>
        <w:t xml:space="preserve"> of courtly pastimes and animals in combat</w:t>
      </w:r>
      <w:r w:rsidR="000871B2">
        <w:t>. Northern India ca.1590-1600. ©Museum of fine arts,</w:t>
      </w:r>
      <w:r w:rsidR="0000145D">
        <w:t xml:space="preserve"> Boston, gift of Mrs. Fredrick L. Ames in the name of Fredrick L. Ames (93.1480).</w:t>
      </w:r>
    </w:p>
    <w:p w:rsidR="00D0369D" w:rsidRPr="00750941" w:rsidRDefault="00D0369D" w:rsidP="000871B2">
      <w:pPr>
        <w:pStyle w:val="NoSpacing"/>
      </w:pPr>
    </w:p>
    <w:p w:rsidR="00B6748E" w:rsidRDefault="00D85662" w:rsidP="003C5805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00650" cy="3390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6" t="12821" r="8173" b="11111"/>
                    <a:stretch/>
                  </pic:blipFill>
                  <pic:spPr bwMode="auto">
                    <a:xfrm>
                      <a:off x="0" y="0"/>
                      <a:ext cx="5200650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748E" w:rsidRDefault="00040271" w:rsidP="003C5805">
      <w:pPr>
        <w:pStyle w:val="NoSpacing"/>
        <w:rPr>
          <w:noProof/>
        </w:rPr>
      </w:pPr>
      <w:r>
        <w:rPr>
          <w:noProof/>
        </w:rPr>
        <w:t>Figure forty one</w:t>
      </w:r>
      <w:r w:rsidR="003C5805">
        <w:rPr>
          <w:noProof/>
        </w:rPr>
        <w:t xml:space="preserve">. </w:t>
      </w:r>
      <w:r w:rsidR="003C5805" w:rsidRPr="003C5805">
        <w:rPr>
          <w:i/>
          <w:noProof/>
        </w:rPr>
        <w:t>Fragment of Tapestry-woven saddlecloth</w:t>
      </w:r>
      <w:r w:rsidR="003C5805">
        <w:rPr>
          <w:noProof/>
        </w:rPr>
        <w:t xml:space="preserve">. Turkey, second half sixteenth century ©The </w:t>
      </w:r>
      <w:r w:rsidR="00D0369D">
        <w:rPr>
          <w:noProof/>
        </w:rPr>
        <w:t>Textile Musuem, Washington D.C (1.38).</w:t>
      </w:r>
    </w:p>
    <w:p w:rsidR="00CD43BB" w:rsidRDefault="00CD43BB" w:rsidP="003C5805">
      <w:pPr>
        <w:pStyle w:val="NoSpacing"/>
        <w:rPr>
          <w:noProof/>
        </w:rPr>
      </w:pPr>
    </w:p>
    <w:p w:rsidR="0074738E" w:rsidRDefault="00CD43BB" w:rsidP="00CD43BB">
      <w:pPr>
        <w:pStyle w:val="NoSpacing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819650" cy="31146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2" t="11325" r="11538" b="18803"/>
                    <a:stretch/>
                  </pic:blipFill>
                  <pic:spPr bwMode="auto">
                    <a:xfrm>
                      <a:off x="0" y="0"/>
                      <a:ext cx="4819650" cy="311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748E" w:rsidRDefault="00040271" w:rsidP="00CD43BB">
      <w:pPr>
        <w:pStyle w:val="NoSpacing"/>
        <w:rPr>
          <w:noProof/>
        </w:rPr>
      </w:pPr>
      <w:r>
        <w:rPr>
          <w:noProof/>
        </w:rPr>
        <w:t>Figure forty two</w:t>
      </w:r>
      <w:r w:rsidR="00CD43BB">
        <w:rPr>
          <w:noProof/>
        </w:rPr>
        <w:t xml:space="preserve">.  </w:t>
      </w:r>
      <w:r w:rsidR="00CD43BB" w:rsidRPr="00CD43BB">
        <w:rPr>
          <w:i/>
          <w:noProof/>
        </w:rPr>
        <w:t>Saint Michael overcoming Satan</w:t>
      </w:r>
      <w:r w:rsidR="00CD43BB">
        <w:rPr>
          <w:noProof/>
        </w:rPr>
        <w:t xml:space="preserve">, from the eight piece set </w:t>
      </w:r>
      <w:r w:rsidR="00EA2050">
        <w:rPr>
          <w:i/>
          <w:noProof/>
        </w:rPr>
        <w:t xml:space="preserve">The </w:t>
      </w:r>
      <w:r w:rsidR="00CD43BB" w:rsidRPr="00CD43BB">
        <w:rPr>
          <w:i/>
          <w:noProof/>
        </w:rPr>
        <w:t>A</w:t>
      </w:r>
      <w:r w:rsidR="00CD43BB">
        <w:rPr>
          <w:i/>
          <w:noProof/>
        </w:rPr>
        <w:t>poca</w:t>
      </w:r>
      <w:r w:rsidR="00861F20" w:rsidRPr="00CD43BB">
        <w:rPr>
          <w:i/>
          <w:noProof/>
        </w:rPr>
        <w:t>lypse</w:t>
      </w:r>
      <w:r w:rsidR="00CD43BB">
        <w:rPr>
          <w:noProof/>
        </w:rPr>
        <w:t>. Brussels ca.1553-6, Wool and silvery and gilt wrapped thread, (525x850cm). ©Patrimonio Nacional, Palacio Real d</w:t>
      </w:r>
      <w:r w:rsidR="00EA2050">
        <w:rPr>
          <w:noProof/>
        </w:rPr>
        <w:t>e la Granja de San Ildefonson (Ta-11/5, 10026366).</w:t>
      </w:r>
    </w:p>
    <w:p w:rsidR="00CD43BB" w:rsidRDefault="00CD43BB" w:rsidP="00CD43BB">
      <w:pPr>
        <w:pStyle w:val="NoSpacing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3600" cy="40767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47"/>
                    <a:stretch/>
                  </pic:blipFill>
                  <pic:spPr bwMode="auto">
                    <a:xfrm>
                      <a:off x="0" y="0"/>
                      <a:ext cx="5943600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379A" w:rsidRDefault="0079379A" w:rsidP="00CD43BB">
      <w:pPr>
        <w:pStyle w:val="NoSpacing"/>
        <w:rPr>
          <w:noProof/>
        </w:rPr>
      </w:pPr>
    </w:p>
    <w:p w:rsidR="0074738E" w:rsidRDefault="0079379A" w:rsidP="0079379A">
      <w:pPr>
        <w:pStyle w:val="NoSpacing"/>
        <w:rPr>
          <w:noProof/>
        </w:rPr>
      </w:pPr>
      <w:r>
        <w:rPr>
          <w:noProof/>
        </w:rPr>
        <w:t>Fiugre forty two</w:t>
      </w:r>
      <w:r w:rsidR="00755AB7">
        <w:rPr>
          <w:noProof/>
        </w:rPr>
        <w:t xml:space="preserve"> B</w:t>
      </w:r>
      <w:r>
        <w:rPr>
          <w:noProof/>
        </w:rPr>
        <w:t xml:space="preserve">. </w:t>
      </w:r>
      <w:r w:rsidRPr="0079379A">
        <w:rPr>
          <w:i/>
          <w:noProof/>
        </w:rPr>
        <w:t>B</w:t>
      </w:r>
      <w:r w:rsidR="00CD43BB" w:rsidRPr="0079379A">
        <w:rPr>
          <w:i/>
          <w:noProof/>
        </w:rPr>
        <w:t>order detail of figure forty</w:t>
      </w:r>
      <w:r>
        <w:rPr>
          <w:i/>
          <w:noProof/>
        </w:rPr>
        <w:t xml:space="preserve"> two, Saint Michael overcoming Satan, </w:t>
      </w:r>
      <w:r w:rsidR="00CD43BB" w:rsidRPr="0079379A">
        <w:rPr>
          <w:i/>
          <w:noProof/>
        </w:rPr>
        <w:t>showing pomegranates, fruits and fauna</w:t>
      </w:r>
      <w:r w:rsidR="00CD43BB">
        <w:rPr>
          <w:noProof/>
        </w:rPr>
        <w:t xml:space="preserve">. </w:t>
      </w:r>
      <w:r w:rsidRPr="0079379A">
        <w:rPr>
          <w:noProof/>
        </w:rPr>
        <w:t>©Patrimonio Nacional, Palacio Real d</w:t>
      </w:r>
      <w:r w:rsidR="00EA2050">
        <w:rPr>
          <w:noProof/>
        </w:rPr>
        <w:t xml:space="preserve">e la Granja de San Ildefonson </w:t>
      </w:r>
      <w:r w:rsidR="00EA2050" w:rsidRPr="00EA2050">
        <w:rPr>
          <w:noProof/>
        </w:rPr>
        <w:t>(Ta-11/5, 10026366).</w:t>
      </w:r>
    </w:p>
    <w:p w:rsidR="0079379A" w:rsidRPr="00B6748E" w:rsidRDefault="0079379A" w:rsidP="0079379A">
      <w:pPr>
        <w:pStyle w:val="NoSpacing"/>
        <w:rPr>
          <w:noProof/>
        </w:rPr>
      </w:pPr>
    </w:p>
    <w:p w:rsidR="0063692C" w:rsidRDefault="0063692C" w:rsidP="0063692C">
      <w:pPr>
        <w:jc w:val="center"/>
      </w:pPr>
      <w:r>
        <w:rPr>
          <w:noProof/>
        </w:rPr>
        <w:drawing>
          <wp:inline distT="0" distB="0" distL="0" distR="0">
            <wp:extent cx="2854980" cy="3738290"/>
            <wp:effectExtent l="0" t="3493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8" t="6838" r="39103" b="9188"/>
                    <a:stretch/>
                  </pic:blipFill>
                  <pic:spPr bwMode="auto">
                    <a:xfrm rot="5400000">
                      <a:off x="0" y="0"/>
                      <a:ext cx="2858826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92C" w:rsidRDefault="00040271" w:rsidP="0063692C">
      <w:pPr>
        <w:pStyle w:val="NoSpacing"/>
      </w:pPr>
      <w:r>
        <w:lastRenderedPageBreak/>
        <w:t>Figure forty three</w:t>
      </w:r>
      <w:r w:rsidR="0063692C">
        <w:t xml:space="preserve">. </w:t>
      </w:r>
      <w:r w:rsidR="0063692C" w:rsidRPr="0063692C">
        <w:rPr>
          <w:i/>
        </w:rPr>
        <w:t>‘The burial of Sultan Suleyman’</w:t>
      </w:r>
      <w:r w:rsidR="0063692C">
        <w:t xml:space="preserve"> from the Suleymanname 1579-89, folio 115b. </w:t>
      </w:r>
      <w:r w:rsidR="00EA2050">
        <w:t>©Chester Beatty Library, Dublin (Ms.t.413).</w:t>
      </w:r>
    </w:p>
    <w:p w:rsidR="0063692C" w:rsidRDefault="0063692C" w:rsidP="00EE07DF">
      <w:pPr>
        <w:pStyle w:val="NoSpacing"/>
        <w:jc w:val="center"/>
      </w:pPr>
      <w:r>
        <w:rPr>
          <w:noProof/>
        </w:rPr>
        <w:drawing>
          <wp:inline distT="0" distB="0" distL="0" distR="0">
            <wp:extent cx="3367088" cy="3419475"/>
            <wp:effectExtent l="0" t="7303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41" t="11539" r="29808" b="11752"/>
                    <a:stretch/>
                  </pic:blipFill>
                  <pic:spPr bwMode="auto">
                    <a:xfrm rot="5400000">
                      <a:off x="0" y="0"/>
                      <a:ext cx="3367088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07DF" w:rsidRDefault="00040271" w:rsidP="00EE07DF">
      <w:pPr>
        <w:pStyle w:val="NoSpacing"/>
      </w:pPr>
      <w:r>
        <w:t>Figure forty four</w:t>
      </w:r>
      <w:r w:rsidR="00EE07DF">
        <w:t xml:space="preserve">. </w:t>
      </w:r>
      <w:r w:rsidR="00EE07DF" w:rsidRPr="00B6748E">
        <w:rPr>
          <w:i/>
        </w:rPr>
        <w:t>Suleyman I Tomb cover, brocaded silk with repeated Qur’anic inscriptions</w:t>
      </w:r>
      <w:r w:rsidR="00EE07DF">
        <w:t>, c.1566. ©</w:t>
      </w:r>
      <w:r w:rsidR="00EA2050">
        <w:t>Topkapi palace museum, Istanbul (13/1957).</w:t>
      </w:r>
      <w:r w:rsidR="00EE07DF">
        <w:t xml:space="preserve"> </w:t>
      </w:r>
    </w:p>
    <w:p w:rsidR="00EA2050" w:rsidRDefault="00EA2050" w:rsidP="00EE07DF">
      <w:pPr>
        <w:pStyle w:val="NoSpacing"/>
      </w:pPr>
    </w:p>
    <w:p w:rsidR="0067093E" w:rsidRDefault="0067093E" w:rsidP="0067093E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438775" cy="41148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2" r="8494"/>
                    <a:stretch/>
                  </pic:blipFill>
                  <pic:spPr bwMode="auto">
                    <a:xfrm>
                      <a:off x="0" y="0"/>
                      <a:ext cx="5438775" cy="411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2050" w:rsidRDefault="00EA2050" w:rsidP="0067093E">
      <w:pPr>
        <w:pStyle w:val="NoSpacing"/>
        <w:jc w:val="center"/>
      </w:pPr>
    </w:p>
    <w:p w:rsidR="0067093E" w:rsidRDefault="00A372E0" w:rsidP="0067093E">
      <w:pPr>
        <w:pStyle w:val="NoSpacing"/>
      </w:pPr>
      <w:r>
        <w:t>Figure forty five</w:t>
      </w:r>
      <w:r w:rsidR="0067093E">
        <w:t xml:space="preserve">. </w:t>
      </w:r>
      <w:r w:rsidR="0067093E" w:rsidRPr="0067093E">
        <w:rPr>
          <w:i/>
        </w:rPr>
        <w:t>Russian orthodox dalmatic showing Christ</w:t>
      </w:r>
      <w:r w:rsidR="0067093E">
        <w:t>, Istanbul before 1634. ©Kremlin armory museum, Moscow</w:t>
      </w:r>
      <w:r w:rsidR="006A1914">
        <w:t xml:space="preserve"> (inv.no.tk-10).</w:t>
      </w:r>
    </w:p>
    <w:p w:rsidR="0067093E" w:rsidRDefault="0067093E" w:rsidP="0067093E">
      <w:pPr>
        <w:pStyle w:val="NoSpacing"/>
      </w:pPr>
    </w:p>
    <w:p w:rsidR="0067093E" w:rsidRDefault="0067093E" w:rsidP="00E30E21">
      <w:pPr>
        <w:pStyle w:val="NoSpacing"/>
        <w:jc w:val="center"/>
      </w:pPr>
    </w:p>
    <w:p w:rsidR="005326FC" w:rsidRDefault="00352B6B" w:rsidP="00352B6B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279410" cy="3328630"/>
            <wp:effectExtent l="4127" t="0" r="1588" b="1587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5" t="12072" r="1562" b="13123"/>
                    <a:stretch/>
                  </pic:blipFill>
                  <pic:spPr bwMode="auto">
                    <a:xfrm rot="5400000">
                      <a:off x="0" y="0"/>
                      <a:ext cx="5288771" cy="3334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2050" w:rsidRDefault="00EA2050" w:rsidP="00352B6B">
      <w:pPr>
        <w:pStyle w:val="NoSpacing"/>
        <w:jc w:val="center"/>
      </w:pPr>
    </w:p>
    <w:p w:rsidR="005326FC" w:rsidRDefault="00352B6B" w:rsidP="00E30E21">
      <w:pPr>
        <w:pStyle w:val="NoSpacing"/>
        <w:jc w:val="both"/>
      </w:pPr>
      <w:r>
        <w:t xml:space="preserve">Figure forty six. </w:t>
      </w:r>
      <w:r w:rsidRPr="00183734">
        <w:rPr>
          <w:i/>
        </w:rPr>
        <w:t>Pr</w:t>
      </w:r>
      <w:r w:rsidR="00183734" w:rsidRPr="00183734">
        <w:rPr>
          <w:i/>
        </w:rPr>
        <w:t>ayer rug with saz design</w:t>
      </w:r>
      <w:r w:rsidR="00183734">
        <w:t>, Turkey</w:t>
      </w:r>
      <w:r>
        <w:t>, second half sixteenth century</w:t>
      </w:r>
      <w:r w:rsidR="00183734">
        <w:t>. ©Österreichisches Musue</w:t>
      </w:r>
      <w:r w:rsidR="00D0369D">
        <w:t>m fǘr Angewandte Kunst, Vienna (T.8327).</w:t>
      </w:r>
    </w:p>
    <w:p w:rsidR="00F43D2F" w:rsidRDefault="00F43D2F" w:rsidP="00E30E21">
      <w:pPr>
        <w:pStyle w:val="NoSpacing"/>
        <w:jc w:val="both"/>
      </w:pPr>
    </w:p>
    <w:p w:rsidR="00F43D2F" w:rsidRDefault="00F43D2F" w:rsidP="00F43D2F">
      <w:pPr>
        <w:pStyle w:val="NoSpacing"/>
        <w:jc w:val="center"/>
      </w:pPr>
      <w:r w:rsidRPr="00F43D2F">
        <w:rPr>
          <w:noProof/>
        </w:rPr>
        <w:lastRenderedPageBreak/>
        <w:drawing>
          <wp:inline distT="0" distB="0" distL="0" distR="0" wp14:anchorId="56075323" wp14:editId="720D3A4E">
            <wp:extent cx="5943600" cy="3410712"/>
            <wp:effectExtent l="0" t="0" r="0" b="0"/>
            <wp:docPr id="26" name="Picture 26" descr="http://www.metmuseum.org/toah/images/hb/hb_1977.437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etmuseum.org/toah/images/hb/hb_1977.437.1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6FC" w:rsidRDefault="005326FC" w:rsidP="00E30E21">
      <w:pPr>
        <w:pStyle w:val="NoSpacing"/>
        <w:jc w:val="both"/>
      </w:pPr>
    </w:p>
    <w:p w:rsidR="00F43D2F" w:rsidRDefault="00F43D2F" w:rsidP="00E30E21">
      <w:pPr>
        <w:pStyle w:val="NoSpacing"/>
        <w:jc w:val="both"/>
      </w:pPr>
      <w:r>
        <w:t>Figure forty seven</w:t>
      </w:r>
      <w:r w:rsidR="005326FC">
        <w:t>.</w:t>
      </w:r>
      <w:r w:rsidR="00755AB7">
        <w:t xml:space="preserve"> </w:t>
      </w:r>
      <w:r w:rsidRPr="00F43D2F">
        <w:rPr>
          <w:i/>
        </w:rPr>
        <w:t xml:space="preserve">The </w:t>
      </w:r>
      <w:r>
        <w:rPr>
          <w:i/>
        </w:rPr>
        <w:t>C</w:t>
      </w:r>
      <w:r w:rsidRPr="00F43D2F">
        <w:rPr>
          <w:i/>
        </w:rPr>
        <w:t>amel</w:t>
      </w:r>
      <w:r>
        <w:t xml:space="preserve">. From the six piece set of </w:t>
      </w:r>
      <w:r w:rsidRPr="00F43D2F">
        <w:rPr>
          <w:i/>
        </w:rPr>
        <w:t>Grotesques</w:t>
      </w:r>
      <w:r>
        <w:t xml:space="preserve">, Beauvais, Paris, </w:t>
      </w:r>
      <w:r w:rsidR="0047056D">
        <w:t xml:space="preserve">c.1690-1711 </w:t>
      </w:r>
      <w:r>
        <w:t>(297x528cm). ©The Metropolitan Museum of Art, New Yo</w:t>
      </w:r>
      <w:r w:rsidR="00EA2050">
        <w:t>rk, gift of John M. Schiff 1977 (</w:t>
      </w:r>
      <w:r w:rsidR="00EA2050" w:rsidRPr="00EA2050">
        <w:t>1977.437.1</w:t>
      </w:r>
      <w:r w:rsidR="00EA2050">
        <w:t>).</w:t>
      </w:r>
    </w:p>
    <w:p w:rsidR="0047056D" w:rsidRDefault="0047056D" w:rsidP="00E30E21">
      <w:pPr>
        <w:pStyle w:val="NoSpacing"/>
        <w:jc w:val="both"/>
      </w:pPr>
    </w:p>
    <w:p w:rsidR="0047056D" w:rsidRDefault="0047056D" w:rsidP="00E30E21">
      <w:pPr>
        <w:pStyle w:val="NoSpacing"/>
        <w:jc w:val="both"/>
      </w:pPr>
      <w:r>
        <w:rPr>
          <w:noProof/>
        </w:rPr>
        <w:lastRenderedPageBreak/>
        <w:drawing>
          <wp:inline distT="0" distB="0" distL="0" distR="0">
            <wp:extent cx="5943600" cy="42100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55"/>
                    <a:stretch/>
                  </pic:blipFill>
                  <pic:spPr bwMode="auto">
                    <a:xfrm>
                      <a:off x="0" y="0"/>
                      <a:ext cx="5943600" cy="421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26FC" w:rsidRDefault="00F43D2F" w:rsidP="00E30E21">
      <w:pPr>
        <w:pStyle w:val="NoSpacing"/>
        <w:jc w:val="both"/>
      </w:pPr>
      <w:r>
        <w:t xml:space="preserve"> </w:t>
      </w:r>
    </w:p>
    <w:p w:rsidR="00F43D2F" w:rsidRPr="00F43D2F" w:rsidRDefault="00F43D2F" w:rsidP="00F43D2F">
      <w:pPr>
        <w:pStyle w:val="NoSpacing"/>
      </w:pPr>
      <w:r>
        <w:t xml:space="preserve">Figure forty seven b. </w:t>
      </w:r>
      <w:r w:rsidRPr="00F43D2F">
        <w:rPr>
          <w:i/>
        </w:rPr>
        <w:t>Detail from The Camel</w:t>
      </w:r>
      <w:r w:rsidR="0047056D">
        <w:t xml:space="preserve">, figure forty seven, </w:t>
      </w:r>
      <w:r>
        <w:t>showing borders designed with exoticized eastern figures.</w:t>
      </w:r>
      <w:r w:rsidRPr="00F43D2F">
        <w:t xml:space="preserve"> ©The Metropolitan Museum of A</w:t>
      </w:r>
      <w:r>
        <w:t>rt, New York, gift of John M. S</w:t>
      </w:r>
      <w:r w:rsidRPr="00F43D2F">
        <w:t>c</w:t>
      </w:r>
      <w:r>
        <w:t>h</w:t>
      </w:r>
      <w:r w:rsidR="00EA2050">
        <w:t>iff 1977 (</w:t>
      </w:r>
      <w:r w:rsidR="00EA2050" w:rsidRPr="00EA2050">
        <w:t>1977.437.1</w:t>
      </w:r>
      <w:r w:rsidR="00EA2050">
        <w:t>).</w:t>
      </w:r>
    </w:p>
    <w:p w:rsidR="00F43D2F" w:rsidRDefault="00F43D2F" w:rsidP="00E30E21">
      <w:pPr>
        <w:pStyle w:val="NoSpacing"/>
        <w:jc w:val="both"/>
      </w:pPr>
    </w:p>
    <w:p w:rsidR="005326FC" w:rsidRDefault="0047056D" w:rsidP="0047056D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3682746" cy="4912614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na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2746" cy="4912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6FC" w:rsidRDefault="0047056D" w:rsidP="00E30E21">
      <w:pPr>
        <w:pStyle w:val="NoSpacing"/>
        <w:jc w:val="both"/>
      </w:pPr>
      <w:r>
        <w:t>Figure forty eight</w:t>
      </w:r>
      <w:r w:rsidR="005326FC">
        <w:t>.</w:t>
      </w:r>
      <w:r>
        <w:t xml:space="preserve"> </w:t>
      </w:r>
      <w:r w:rsidRPr="0047056D">
        <w:rPr>
          <w:i/>
        </w:rPr>
        <w:t>The collation</w:t>
      </w:r>
      <w:r>
        <w:t xml:space="preserve">. From a ten piece tapestry set the </w:t>
      </w:r>
      <w:r w:rsidRPr="0047056D">
        <w:rPr>
          <w:i/>
        </w:rPr>
        <w:t>Story of the Emperor of China</w:t>
      </w:r>
      <w:r>
        <w:t>, Beauvais, Paris, c.1686-90</w:t>
      </w:r>
      <w:r w:rsidR="005326FC">
        <w:t xml:space="preserve"> </w:t>
      </w:r>
      <w:r>
        <w:t xml:space="preserve">(423x310cm) © The J. Paul Getty Museum </w:t>
      </w:r>
      <w:r w:rsidR="00EA2050">
        <w:t>(</w:t>
      </w:r>
      <w:r w:rsidR="00EA2050" w:rsidRPr="00EA2050">
        <w:t>83.DD.336</w:t>
      </w:r>
      <w:r w:rsidR="00EA2050">
        <w:t>).</w:t>
      </w:r>
      <w:bookmarkStart w:id="0" w:name="_GoBack"/>
      <w:bookmarkEnd w:id="0"/>
    </w:p>
    <w:p w:rsidR="00E30E21" w:rsidRDefault="00E30E21" w:rsidP="00E30E21">
      <w:pPr>
        <w:pStyle w:val="NoSpacing"/>
        <w:jc w:val="center"/>
      </w:pPr>
    </w:p>
    <w:p w:rsidR="0063692C" w:rsidRDefault="0063692C"/>
    <w:p w:rsidR="0063692C" w:rsidRDefault="0063692C"/>
    <w:p w:rsidR="0063692C" w:rsidRDefault="0063692C"/>
    <w:p w:rsidR="00F73C80" w:rsidRDefault="00F73C80">
      <w:r>
        <w:t xml:space="preserve"> </w:t>
      </w:r>
    </w:p>
    <w:sectPr w:rsidR="00F73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80"/>
    <w:rsid w:val="0000145D"/>
    <w:rsid w:val="00040271"/>
    <w:rsid w:val="00053FF2"/>
    <w:rsid w:val="00062AD8"/>
    <w:rsid w:val="000871B2"/>
    <w:rsid w:val="0012150F"/>
    <w:rsid w:val="00183734"/>
    <w:rsid w:val="001E0455"/>
    <w:rsid w:val="00215EB9"/>
    <w:rsid w:val="00231DCB"/>
    <w:rsid w:val="002533D4"/>
    <w:rsid w:val="00261797"/>
    <w:rsid w:val="00262C20"/>
    <w:rsid w:val="00283ED9"/>
    <w:rsid w:val="003139B4"/>
    <w:rsid w:val="00352B6B"/>
    <w:rsid w:val="00356416"/>
    <w:rsid w:val="003C5805"/>
    <w:rsid w:val="00446B8C"/>
    <w:rsid w:val="00463698"/>
    <w:rsid w:val="0047056D"/>
    <w:rsid w:val="00503558"/>
    <w:rsid w:val="005326FC"/>
    <w:rsid w:val="00605DD0"/>
    <w:rsid w:val="006126AE"/>
    <w:rsid w:val="00616E36"/>
    <w:rsid w:val="006226B5"/>
    <w:rsid w:val="00626B8A"/>
    <w:rsid w:val="0063692C"/>
    <w:rsid w:val="006374AB"/>
    <w:rsid w:val="0067093E"/>
    <w:rsid w:val="006911FB"/>
    <w:rsid w:val="00695EB3"/>
    <w:rsid w:val="006A1914"/>
    <w:rsid w:val="00700598"/>
    <w:rsid w:val="00716EFC"/>
    <w:rsid w:val="0074738E"/>
    <w:rsid w:val="00750941"/>
    <w:rsid w:val="00755AB7"/>
    <w:rsid w:val="0077288A"/>
    <w:rsid w:val="00775B7C"/>
    <w:rsid w:val="0079379A"/>
    <w:rsid w:val="00817440"/>
    <w:rsid w:val="00861F20"/>
    <w:rsid w:val="009237A3"/>
    <w:rsid w:val="00973030"/>
    <w:rsid w:val="009E5AE3"/>
    <w:rsid w:val="00A25CE0"/>
    <w:rsid w:val="00A372E0"/>
    <w:rsid w:val="00A97712"/>
    <w:rsid w:val="00B2673D"/>
    <w:rsid w:val="00B6748E"/>
    <w:rsid w:val="00BA02FB"/>
    <w:rsid w:val="00C8112F"/>
    <w:rsid w:val="00CD43BB"/>
    <w:rsid w:val="00D0369D"/>
    <w:rsid w:val="00D13508"/>
    <w:rsid w:val="00D47B01"/>
    <w:rsid w:val="00D85662"/>
    <w:rsid w:val="00D94254"/>
    <w:rsid w:val="00E30E21"/>
    <w:rsid w:val="00EA2050"/>
    <w:rsid w:val="00EB06BF"/>
    <w:rsid w:val="00EE07DF"/>
    <w:rsid w:val="00EE1571"/>
    <w:rsid w:val="00EF7F08"/>
    <w:rsid w:val="00F04488"/>
    <w:rsid w:val="00F43D2F"/>
    <w:rsid w:val="00F66D4D"/>
    <w:rsid w:val="00F73C80"/>
    <w:rsid w:val="00F810B0"/>
    <w:rsid w:val="00FC7DD0"/>
    <w:rsid w:val="00FF7139"/>
    <w:rsid w:val="00FF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9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9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microsoft.com/office/2007/relationships/hdphoto" Target="media/hdphoto2.wdp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microsoft.com/office/2007/relationships/hdphoto" Target="media/hdphoto3.wdp"/><Relationship Id="rId28" Type="http://schemas.openxmlformats.org/officeDocument/2006/relationships/image" Target="media/image20.jpeg"/><Relationship Id="rId10" Type="http://schemas.microsoft.com/office/2007/relationships/hdphoto" Target="media/hdphoto1.wdp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B2B578-3337-48EA-AA07-8F0840536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19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2014-03-16T18:32:00Z</dcterms:created>
  <dcterms:modified xsi:type="dcterms:W3CDTF">2014-03-19T17:23:00Z</dcterms:modified>
</cp:coreProperties>
</file>