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0FF399" w14:textId="77777777" w:rsidR="008C2F67" w:rsidRPr="00B249B2" w:rsidRDefault="0083475A" w:rsidP="004C0ED0">
      <w:pPr>
        <w:pStyle w:val="Heading3"/>
        <w:rPr>
          <w:rFonts w:asciiTheme="minorHAnsi" w:hAnsiTheme="minorHAnsi"/>
        </w:rPr>
      </w:pPr>
      <w:r w:rsidRPr="00B249B2">
        <w:rPr>
          <w:rFonts w:asciiTheme="minorHAnsi" w:hAnsiTheme="minorHAnsi"/>
        </w:rPr>
        <w:t>Appendix:</w:t>
      </w:r>
    </w:p>
    <w:p w14:paraId="3D010AAD" w14:textId="77777777" w:rsidR="00347D1B" w:rsidRDefault="00347D1B">
      <w:r>
        <w:t>A.)</w:t>
      </w:r>
    </w:p>
    <w:p w14:paraId="6A18755F" w14:textId="075E9C8B" w:rsidR="001972D3" w:rsidRPr="001972D3" w:rsidRDefault="00347D1B" w:rsidP="001972D3">
      <w:r>
        <w:rPr>
          <w:noProof/>
        </w:rPr>
        <w:drawing>
          <wp:inline distT="0" distB="0" distL="0" distR="0" wp14:anchorId="289339A6" wp14:editId="3317584B">
            <wp:extent cx="5943600" cy="2871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9AAC4" w14:textId="4BB9BF0A" w:rsidR="001972D3" w:rsidRPr="001972D3" w:rsidRDefault="001972D3" w:rsidP="001972D3">
      <w:pPr>
        <w:rPr>
          <w:rFonts w:ascii="Times" w:eastAsia="Times New Roman" w:hAnsi="Times" w:cs="Times New Roman"/>
          <w:sz w:val="20"/>
          <w:szCs w:val="20"/>
        </w:rPr>
      </w:pPr>
      <w:r>
        <w:t>The Field of Cloth of Gold, British school, c.154</w:t>
      </w:r>
      <w:r w:rsidR="00290FB8">
        <w:t>5</w:t>
      </w:r>
      <w:r w:rsidR="00271ECF">
        <w:t xml:space="preserve">, painting, </w:t>
      </w:r>
      <w:r w:rsidR="00271ECF" w:rsidRPr="00271ECF">
        <w:rPr>
          <w:u w:val="single"/>
        </w:rPr>
        <w:t>The Royal C</w:t>
      </w:r>
      <w:r w:rsidRPr="00271ECF">
        <w:rPr>
          <w:u w:val="single"/>
        </w:rPr>
        <w:t>ollection</w:t>
      </w:r>
      <w:r w:rsidR="00271ECF">
        <w:t>, Hampton court palace</w:t>
      </w:r>
      <w:r w:rsidR="00290FB8">
        <w:t>.</w:t>
      </w:r>
    </w:p>
    <w:p w14:paraId="5566D63C" w14:textId="77777777" w:rsidR="000739DC" w:rsidRDefault="000739DC" w:rsidP="000739DC"/>
    <w:p w14:paraId="5821ED23" w14:textId="55414E4C" w:rsidR="00347D1B" w:rsidRPr="000739DC" w:rsidRDefault="00717278">
      <w:pPr>
        <w:rPr>
          <w:rFonts w:ascii="Times" w:eastAsia="Times New Roman" w:hAnsi="Times" w:cs="Times New Roman"/>
          <w:sz w:val="20"/>
          <w:szCs w:val="20"/>
        </w:rPr>
      </w:pPr>
      <w:r>
        <w:t>B.)</w:t>
      </w:r>
      <w:r w:rsidR="000739DC">
        <w:t xml:space="preserve"> </w:t>
      </w:r>
    </w:p>
    <w:p w14:paraId="774C32B0" w14:textId="035182F6" w:rsidR="000739DC" w:rsidRDefault="000739DC">
      <w:r>
        <w:rPr>
          <w:noProof/>
        </w:rPr>
        <w:drawing>
          <wp:inline distT="0" distB="0" distL="0" distR="0" wp14:anchorId="5E1517A8" wp14:editId="28DC66E0">
            <wp:extent cx="5943600" cy="2697665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9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2FCCD" w14:textId="4A48DB82" w:rsidR="000739DC" w:rsidRDefault="00864DCB">
      <w:r>
        <w:rPr>
          <w:noProof/>
        </w:rPr>
        <w:lastRenderedPageBreak/>
        <w:drawing>
          <wp:inline distT="0" distB="0" distL="0" distR="0" wp14:anchorId="234515DB" wp14:editId="356A8DC7">
            <wp:extent cx="5943600" cy="2095621"/>
            <wp:effectExtent l="0" t="0" r="0" b="1270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95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7A352" w14:textId="560347F1" w:rsidR="00864DCB" w:rsidRDefault="00864DCB">
      <w:r>
        <w:rPr>
          <w:noProof/>
        </w:rPr>
        <w:drawing>
          <wp:inline distT="0" distB="0" distL="0" distR="0" wp14:anchorId="3711DEA9" wp14:editId="7BC64D54">
            <wp:extent cx="5943600" cy="4368448"/>
            <wp:effectExtent l="0" t="0" r="0" b="635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68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532D7" w14:textId="38F3FF5D" w:rsidR="00717278" w:rsidRDefault="00864DCB">
      <w:r>
        <w:t>Tent designs believed to be for</w:t>
      </w:r>
      <w:r w:rsidR="00634B94">
        <w:t xml:space="preserve"> The</w:t>
      </w:r>
      <w:r w:rsidR="000739DC">
        <w:t xml:space="preserve"> Field of Cloth of Gold, 1520, </w:t>
      </w:r>
      <w:r w:rsidR="000739DC" w:rsidRPr="000739DC">
        <w:rPr>
          <w:u w:val="single"/>
        </w:rPr>
        <w:t>The British Library</w:t>
      </w:r>
      <w:r w:rsidR="000739DC">
        <w:t xml:space="preserve">, </w:t>
      </w:r>
      <w:proofErr w:type="spellStart"/>
      <w:r w:rsidR="000739DC">
        <w:t>Ms</w:t>
      </w:r>
      <w:proofErr w:type="spellEnd"/>
      <w:r w:rsidR="000739DC">
        <w:t>, Augustus 111.18</w:t>
      </w:r>
    </w:p>
    <w:p w14:paraId="3E0D3C8C" w14:textId="77777777" w:rsidR="008B2EAD" w:rsidRDefault="008B2EAD"/>
    <w:p w14:paraId="1CD89A2F" w14:textId="77777777" w:rsidR="008B2EAD" w:rsidRDefault="008B2EAD"/>
    <w:p w14:paraId="3C9FAFF3" w14:textId="77777777" w:rsidR="008B2EAD" w:rsidRDefault="008B2EAD"/>
    <w:p w14:paraId="552DE3EE" w14:textId="77777777" w:rsidR="008B2EAD" w:rsidRDefault="008B2EAD"/>
    <w:p w14:paraId="3E7DF799" w14:textId="6DA81573" w:rsidR="00717278" w:rsidRDefault="00717278">
      <w:r>
        <w:lastRenderedPageBreak/>
        <w:t xml:space="preserve">C.) </w:t>
      </w:r>
    </w:p>
    <w:p w14:paraId="5F4CD194" w14:textId="0982F9F2" w:rsidR="00E335F2" w:rsidRDefault="008B2EAD">
      <w:r>
        <w:rPr>
          <w:noProof/>
        </w:rPr>
        <w:drawing>
          <wp:inline distT="0" distB="0" distL="0" distR="0" wp14:anchorId="53F1F558" wp14:editId="39D571DC">
            <wp:extent cx="5440605" cy="7255840"/>
            <wp:effectExtent l="0" t="0" r="0" b="8890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008" cy="7256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9D34A" w14:textId="6AD580EA" w:rsidR="008B2EAD" w:rsidRPr="00B249B2" w:rsidRDefault="008B2EAD" w:rsidP="008B2EAD">
      <w:pPr>
        <w:pStyle w:val="Heading3"/>
        <w:shd w:val="clear" w:color="auto" w:fill="FFFFFF"/>
        <w:spacing w:before="72" w:beforeAutospacing="0" w:after="0" w:afterAutospacing="0"/>
        <w:rPr>
          <w:rFonts w:asciiTheme="minorHAnsi" w:eastAsia="Times New Roman" w:hAnsiTheme="minorHAnsi" w:cs="Times New Roman"/>
          <w:b w:val="0"/>
          <w:color w:val="000000"/>
          <w:sz w:val="22"/>
          <w:szCs w:val="22"/>
        </w:rPr>
      </w:pPr>
      <w:r w:rsidRPr="00B249B2">
        <w:rPr>
          <w:rFonts w:asciiTheme="minorHAnsi" w:hAnsiTheme="minorHAnsi"/>
          <w:b w:val="0"/>
          <w:sz w:val="22"/>
          <w:szCs w:val="22"/>
        </w:rPr>
        <w:t xml:space="preserve">Francis I Salamander in flame motif, engraved medallion, </w:t>
      </w:r>
      <w:r w:rsidRPr="00B249B2">
        <w:rPr>
          <w:rFonts w:asciiTheme="minorHAnsi" w:eastAsia="Times New Roman" w:hAnsiTheme="minorHAnsi" w:cs="Times New Roman"/>
          <w:b w:val="0"/>
          <w:color w:val="000000"/>
          <w:sz w:val="22"/>
          <w:szCs w:val="22"/>
          <w:u w:val="single"/>
        </w:rPr>
        <w:t>Royal Château de Fontainebleau</w:t>
      </w:r>
      <w:r w:rsidRPr="00B249B2">
        <w:rPr>
          <w:rFonts w:asciiTheme="minorHAnsi" w:eastAsia="Times New Roman" w:hAnsiTheme="minorHAnsi" w:cs="Times New Roman"/>
          <w:b w:val="0"/>
          <w:color w:val="000000"/>
          <w:sz w:val="22"/>
          <w:szCs w:val="22"/>
        </w:rPr>
        <w:t>, Paris.</w:t>
      </w:r>
    </w:p>
    <w:p w14:paraId="4C7DDC4A" w14:textId="0B8C134F" w:rsidR="008B2EAD" w:rsidRDefault="008B2EAD"/>
    <w:p w14:paraId="3CDA250A" w14:textId="77777777" w:rsidR="00C6113A" w:rsidRDefault="00C6113A">
      <w:r>
        <w:lastRenderedPageBreak/>
        <w:t>D</w:t>
      </w:r>
      <w:r w:rsidR="00E335F2">
        <w:t xml:space="preserve">.) </w:t>
      </w:r>
    </w:p>
    <w:p w14:paraId="7D2997E6" w14:textId="7612AFDE" w:rsidR="00C6113A" w:rsidRDefault="00C6113A">
      <w:r>
        <w:rPr>
          <w:noProof/>
        </w:rPr>
        <w:drawing>
          <wp:inline distT="0" distB="0" distL="0" distR="0" wp14:anchorId="1B691FB6" wp14:editId="1252677E">
            <wp:extent cx="5943600" cy="3466084"/>
            <wp:effectExtent l="0" t="0" r="0" b="0"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66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53DDA" w14:textId="0F4E4B3A" w:rsidR="00C6113A" w:rsidRPr="00C6113A" w:rsidRDefault="00C6113A">
      <w:r w:rsidRPr="00C6113A">
        <w:t>Section of the Bas relief at The Hot</w:t>
      </w:r>
      <w:bookmarkStart w:id="0" w:name="_GoBack"/>
      <w:bookmarkEnd w:id="0"/>
      <w:r w:rsidRPr="00C6113A">
        <w:t xml:space="preserve">el de </w:t>
      </w:r>
      <w:proofErr w:type="spellStart"/>
      <w:r w:rsidRPr="00C6113A">
        <w:t>Bourgtheroude</w:t>
      </w:r>
      <w:proofErr w:type="spellEnd"/>
      <w:r w:rsidRPr="00C6113A">
        <w:t xml:space="preserve"> depicting Henry and Francis first meeting at The Field of Cloth of Gold, </w:t>
      </w:r>
      <w:r w:rsidRPr="00C6113A">
        <w:rPr>
          <w:u w:val="single"/>
        </w:rPr>
        <w:t>Getty images</w:t>
      </w:r>
      <w:r w:rsidR="00B249B2">
        <w:t>, 1520</w:t>
      </w:r>
    </w:p>
    <w:p w14:paraId="2712B23B" w14:textId="77777777" w:rsidR="00C6113A" w:rsidRDefault="00C6113A"/>
    <w:p w14:paraId="6073A421" w14:textId="49A8AC16" w:rsidR="002B5A4D" w:rsidRDefault="00C6113A">
      <w:r>
        <w:lastRenderedPageBreak/>
        <w:t>E.</w:t>
      </w:r>
      <w:r w:rsidR="00E335F2">
        <w:t xml:space="preserve">) </w:t>
      </w:r>
      <w:r w:rsidR="002B5A4D">
        <w:rPr>
          <w:noProof/>
        </w:rPr>
        <w:drawing>
          <wp:inline distT="0" distB="0" distL="0" distR="0" wp14:anchorId="2E3E0758" wp14:editId="6801C47C">
            <wp:extent cx="5943600" cy="3736010"/>
            <wp:effectExtent l="0" t="0" r="0" b="0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C6FC9" w14:textId="3422146D" w:rsidR="002B5A4D" w:rsidRDefault="002B5A4D" w:rsidP="00B249B2">
      <w:pPr>
        <w:spacing w:after="0"/>
      </w:pPr>
      <w:r>
        <w:t xml:space="preserve">This </w:t>
      </w:r>
      <w:r w:rsidR="00B249B2">
        <w:t>humorous</w:t>
      </w:r>
      <w:r>
        <w:t xml:space="preserve"> image shows an </w:t>
      </w:r>
      <w:r w:rsidR="00B249B2">
        <w:t>artist’s</w:t>
      </w:r>
      <w:r>
        <w:t xml:space="preserve"> </w:t>
      </w:r>
      <w:r w:rsidR="00B249B2">
        <w:t>interpretation</w:t>
      </w:r>
      <w:r>
        <w:t xml:space="preserve"> of the wrestling match story. </w:t>
      </w:r>
    </w:p>
    <w:p w14:paraId="26DBC26F" w14:textId="60F557A8" w:rsidR="005135D1" w:rsidRDefault="002B5A4D" w:rsidP="00B249B2">
      <w:pPr>
        <w:spacing w:after="0"/>
      </w:pPr>
      <w:r>
        <w:t xml:space="preserve">“Francis and Henry after Wrestling,” </w:t>
      </w:r>
      <w:r w:rsidRPr="005135D1">
        <w:rPr>
          <w:u w:val="single"/>
        </w:rPr>
        <w:t>The Bridgeman Art Library</w:t>
      </w:r>
      <w:r w:rsidR="005135D1">
        <w:t xml:space="preserve">. </w:t>
      </w:r>
    </w:p>
    <w:p w14:paraId="0DF1E3C2" w14:textId="47BF0B6D" w:rsidR="00E335F2" w:rsidRDefault="00E335F2"/>
    <w:sectPr w:rsidR="00E335F2">
      <w:headerReference w:type="even" r:id="rId14"/>
      <w:head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068FE5" w14:textId="77777777" w:rsidR="0022374E" w:rsidRDefault="0022374E" w:rsidP="00347D1B">
      <w:pPr>
        <w:spacing w:after="0" w:line="240" w:lineRule="auto"/>
      </w:pPr>
      <w:r>
        <w:separator/>
      </w:r>
    </w:p>
  </w:endnote>
  <w:endnote w:type="continuationSeparator" w:id="0">
    <w:p w14:paraId="5ACE7554" w14:textId="77777777" w:rsidR="0022374E" w:rsidRDefault="0022374E" w:rsidP="00347D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80C25A" w14:textId="77777777" w:rsidR="0022374E" w:rsidRDefault="0022374E" w:rsidP="00347D1B">
      <w:pPr>
        <w:spacing w:after="0" w:line="240" w:lineRule="auto"/>
      </w:pPr>
      <w:r>
        <w:separator/>
      </w:r>
    </w:p>
  </w:footnote>
  <w:footnote w:type="continuationSeparator" w:id="0">
    <w:p w14:paraId="496F4AFF" w14:textId="77777777" w:rsidR="0022374E" w:rsidRDefault="0022374E" w:rsidP="00347D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05F4BE" w14:textId="77777777" w:rsidR="002B5A4D" w:rsidRDefault="0022374E">
    <w:pPr>
      <w:pStyle w:val="Header"/>
    </w:pPr>
    <w:sdt>
      <w:sdtPr>
        <w:id w:val="171999623"/>
        <w:placeholder>
          <w:docPart w:val="C89D1CAD22240B45A9C72E1B0FA08A67"/>
        </w:placeholder>
        <w:temporary/>
        <w:showingPlcHdr/>
      </w:sdtPr>
      <w:sdtEndPr/>
      <w:sdtContent>
        <w:r w:rsidR="002B5A4D">
          <w:t>[Type text]</w:t>
        </w:r>
      </w:sdtContent>
    </w:sdt>
    <w:r w:rsidR="002B5A4D">
      <w:ptab w:relativeTo="margin" w:alignment="center" w:leader="none"/>
    </w:r>
    <w:sdt>
      <w:sdtPr>
        <w:id w:val="171999624"/>
        <w:placeholder>
          <w:docPart w:val="70613FE1FDFE434F87826C689377D646"/>
        </w:placeholder>
        <w:temporary/>
        <w:showingPlcHdr/>
      </w:sdtPr>
      <w:sdtEndPr/>
      <w:sdtContent>
        <w:r w:rsidR="002B5A4D">
          <w:t>[Type text]</w:t>
        </w:r>
      </w:sdtContent>
    </w:sdt>
    <w:r w:rsidR="002B5A4D">
      <w:ptab w:relativeTo="margin" w:alignment="right" w:leader="none"/>
    </w:r>
    <w:sdt>
      <w:sdtPr>
        <w:id w:val="171999625"/>
        <w:placeholder>
          <w:docPart w:val="D28E46323C9C8846A5DEFAA4F4239734"/>
        </w:placeholder>
        <w:temporary/>
        <w:showingPlcHdr/>
      </w:sdtPr>
      <w:sdtEndPr/>
      <w:sdtContent>
        <w:r w:rsidR="002B5A4D">
          <w:t>[Type text]</w:t>
        </w:r>
      </w:sdtContent>
    </w:sdt>
  </w:p>
  <w:p w14:paraId="4C8AF537" w14:textId="77777777" w:rsidR="002B5A4D" w:rsidRDefault="002B5A4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076FCD" w14:textId="77777777" w:rsidR="002B5A4D" w:rsidRDefault="002B5A4D">
    <w:pPr>
      <w:pStyle w:val="Header"/>
    </w:pPr>
    <w:r>
      <w:t>Emma Hinchliffe</w:t>
    </w:r>
  </w:p>
  <w:p w14:paraId="7158D174" w14:textId="77777777" w:rsidR="002B5A4D" w:rsidRDefault="002B5A4D">
    <w:pPr>
      <w:pStyle w:val="Header"/>
    </w:pPr>
    <w:r>
      <w:t>PhD Seminar Paper</w:t>
    </w: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75A"/>
    <w:rsid w:val="000739DC"/>
    <w:rsid w:val="001972D3"/>
    <w:rsid w:val="0022374E"/>
    <w:rsid w:val="00271ECF"/>
    <w:rsid w:val="00283970"/>
    <w:rsid w:val="00290FB8"/>
    <w:rsid w:val="002B5A4D"/>
    <w:rsid w:val="002E16D4"/>
    <w:rsid w:val="00347D1B"/>
    <w:rsid w:val="004550C3"/>
    <w:rsid w:val="004C0ED0"/>
    <w:rsid w:val="005135D1"/>
    <w:rsid w:val="00634B94"/>
    <w:rsid w:val="00717278"/>
    <w:rsid w:val="0083475A"/>
    <w:rsid w:val="00864DCB"/>
    <w:rsid w:val="00893ED2"/>
    <w:rsid w:val="008B2EAD"/>
    <w:rsid w:val="008C2F67"/>
    <w:rsid w:val="00992AA1"/>
    <w:rsid w:val="00B249B2"/>
    <w:rsid w:val="00BA3E6F"/>
    <w:rsid w:val="00C413DB"/>
    <w:rsid w:val="00C6113A"/>
    <w:rsid w:val="00D35FBA"/>
    <w:rsid w:val="00E3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F50E10"/>
  <w15:docId w15:val="{9DEF9EEE-E764-43FC-8F6B-C1247AA00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B2EAD"/>
    <w:pPr>
      <w:spacing w:before="100" w:beforeAutospacing="1" w:after="100" w:afterAutospacing="1" w:line="240" w:lineRule="auto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47D1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7D1B"/>
  </w:style>
  <w:style w:type="paragraph" w:styleId="Footer">
    <w:name w:val="footer"/>
    <w:basedOn w:val="Normal"/>
    <w:link w:val="FooterChar"/>
    <w:uiPriority w:val="99"/>
    <w:unhideWhenUsed/>
    <w:rsid w:val="00347D1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7D1B"/>
  </w:style>
  <w:style w:type="paragraph" w:styleId="BalloonText">
    <w:name w:val="Balloon Text"/>
    <w:basedOn w:val="Normal"/>
    <w:link w:val="BalloonTextChar"/>
    <w:uiPriority w:val="99"/>
    <w:semiHidden/>
    <w:unhideWhenUsed/>
    <w:rsid w:val="00347D1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1B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DefaultParagraphFont"/>
    <w:rsid w:val="001972D3"/>
  </w:style>
  <w:style w:type="character" w:customStyle="1" w:styleId="Heading3Char">
    <w:name w:val="Heading 3 Char"/>
    <w:basedOn w:val="DefaultParagraphFont"/>
    <w:link w:val="Heading3"/>
    <w:uiPriority w:val="9"/>
    <w:rsid w:val="008B2EAD"/>
    <w:rPr>
      <w:rFonts w:ascii="Times" w:hAnsi="Times"/>
      <w:b/>
      <w:bCs/>
      <w:sz w:val="27"/>
      <w:szCs w:val="27"/>
    </w:rPr>
  </w:style>
  <w:style w:type="character" w:customStyle="1" w:styleId="mw-headline">
    <w:name w:val="mw-headline"/>
    <w:basedOn w:val="DefaultParagraphFont"/>
    <w:rsid w:val="008B2E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6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89D1CAD22240B45A9C72E1B0FA08A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C9D0E6-ACBA-1648-9980-7EADBBB6A383}"/>
      </w:docPartPr>
      <w:docPartBody>
        <w:p w:rsidR="00D403E4" w:rsidRDefault="00D403E4" w:rsidP="00D403E4">
          <w:pPr>
            <w:pStyle w:val="C89D1CAD22240B45A9C72E1B0FA08A67"/>
          </w:pPr>
          <w:r>
            <w:t>[Type text]</w:t>
          </w:r>
        </w:p>
      </w:docPartBody>
    </w:docPart>
    <w:docPart>
      <w:docPartPr>
        <w:name w:val="70613FE1FDFE434F87826C689377D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930445-374C-BD41-A7C5-A5A7CF7ADA8F}"/>
      </w:docPartPr>
      <w:docPartBody>
        <w:p w:rsidR="00D403E4" w:rsidRDefault="00D403E4" w:rsidP="00D403E4">
          <w:pPr>
            <w:pStyle w:val="70613FE1FDFE434F87826C689377D646"/>
          </w:pPr>
          <w:r>
            <w:t>[Type text]</w:t>
          </w:r>
        </w:p>
      </w:docPartBody>
    </w:docPart>
    <w:docPart>
      <w:docPartPr>
        <w:name w:val="D28E46323C9C8846A5DEFAA4F42397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E94F09-EB29-8143-919C-DFD77D80AD75}"/>
      </w:docPartPr>
      <w:docPartBody>
        <w:p w:rsidR="00D403E4" w:rsidRDefault="00D403E4" w:rsidP="00D403E4">
          <w:pPr>
            <w:pStyle w:val="D28E46323C9C8846A5DEFAA4F4239734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3E4"/>
    <w:rsid w:val="00153005"/>
    <w:rsid w:val="006A1379"/>
    <w:rsid w:val="00773DE5"/>
    <w:rsid w:val="00CF6537"/>
    <w:rsid w:val="00D40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12750627D65A7459B585D6AC403426D">
    <w:name w:val="012750627D65A7459B585D6AC403426D"/>
    <w:rsid w:val="00D403E4"/>
  </w:style>
  <w:style w:type="paragraph" w:customStyle="1" w:styleId="BD77562F7786084FA20005E0E793076C">
    <w:name w:val="BD77562F7786084FA20005E0E793076C"/>
    <w:rsid w:val="00D403E4"/>
  </w:style>
  <w:style w:type="paragraph" w:customStyle="1" w:styleId="7A6091D3D8C46348945B5F1301CDFF37">
    <w:name w:val="7A6091D3D8C46348945B5F1301CDFF37"/>
    <w:rsid w:val="00D403E4"/>
  </w:style>
  <w:style w:type="paragraph" w:customStyle="1" w:styleId="9C6168D247AEC348BF23DD242243670F">
    <w:name w:val="9C6168D247AEC348BF23DD242243670F"/>
    <w:rsid w:val="00D403E4"/>
  </w:style>
  <w:style w:type="paragraph" w:customStyle="1" w:styleId="C89D1CAD22240B45A9C72E1B0FA08A67">
    <w:name w:val="C89D1CAD22240B45A9C72E1B0FA08A67"/>
    <w:rsid w:val="00D403E4"/>
  </w:style>
  <w:style w:type="paragraph" w:customStyle="1" w:styleId="70613FE1FDFE434F87826C689377D646">
    <w:name w:val="70613FE1FDFE434F87826C689377D646"/>
    <w:rsid w:val="00D403E4"/>
  </w:style>
  <w:style w:type="paragraph" w:customStyle="1" w:styleId="D28E46323C9C8846A5DEFAA4F4239734">
    <w:name w:val="D28E46323C9C8846A5DEFAA4F4239734"/>
    <w:rsid w:val="00D403E4"/>
  </w:style>
  <w:style w:type="paragraph" w:customStyle="1" w:styleId="1954A5EE8E79EE43BE2C74E06EF1A39B">
    <w:name w:val="1954A5EE8E79EE43BE2C74E06EF1A39B"/>
    <w:rsid w:val="00D403E4"/>
  </w:style>
  <w:style w:type="paragraph" w:customStyle="1" w:styleId="2C890FEBE2B7994B9713183636ABDDF8">
    <w:name w:val="2C890FEBE2B7994B9713183636ABDDF8"/>
    <w:rsid w:val="00D403E4"/>
  </w:style>
  <w:style w:type="paragraph" w:customStyle="1" w:styleId="222363FFC42FEC41BA65BE015CD8722C">
    <w:name w:val="222363FFC42FEC41BA65BE015CD8722C"/>
    <w:rsid w:val="00D403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70F7A74-E2D7-41F7-B07B-EF31AD981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R. Hinchliffe</dc:creator>
  <cp:keywords/>
  <dc:description/>
  <cp:lastModifiedBy>Emma R. Hinchliffe</cp:lastModifiedBy>
  <cp:revision>2</cp:revision>
  <dcterms:created xsi:type="dcterms:W3CDTF">2015-08-22T00:02:00Z</dcterms:created>
  <dcterms:modified xsi:type="dcterms:W3CDTF">2015-08-22T00:02:00Z</dcterms:modified>
</cp:coreProperties>
</file>