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BDA8BFC" w14:textId="77777777" w:rsidR="003F1AB2" w:rsidRPr="007655E9" w:rsidRDefault="003F1AB2" w:rsidP="003F1AB2">
      <w:pPr>
        <w:rPr>
          <w:rFonts w:asciiTheme="majorHAnsi" w:hAnsiTheme="majorHAnsi"/>
          <w:b/>
          <w:color w:val="000000" w:themeColor="text1"/>
          <w:sz w:val="22"/>
          <w:szCs w:val="22"/>
          <w:u w:val="single"/>
        </w:rPr>
      </w:pPr>
      <w:r w:rsidRPr="007655E9">
        <w:rPr>
          <w:rFonts w:asciiTheme="majorHAnsi" w:hAnsiTheme="majorHAnsi"/>
          <w:b/>
          <w:color w:val="000000" w:themeColor="text1"/>
          <w:sz w:val="22"/>
          <w:szCs w:val="22"/>
          <w:u w:val="single"/>
        </w:rPr>
        <w:t>Conclusions:</w:t>
      </w:r>
    </w:p>
    <w:p w14:paraId="5A38EF34" w14:textId="77777777" w:rsidR="003F1AB2" w:rsidRPr="007655E9" w:rsidRDefault="003F1AB2" w:rsidP="003F1AB2">
      <w:pPr>
        <w:rPr>
          <w:rFonts w:asciiTheme="majorHAnsi" w:hAnsiTheme="majorHAnsi"/>
          <w:b/>
          <w:sz w:val="22"/>
          <w:szCs w:val="22"/>
        </w:rPr>
      </w:pPr>
    </w:p>
    <w:p w14:paraId="553D819F" w14:textId="4DBF5452" w:rsidR="003F1AB2" w:rsidRPr="007655E9" w:rsidRDefault="003F1AB2" w:rsidP="003F1AB2">
      <w:pPr>
        <w:jc w:val="center"/>
        <w:rPr>
          <w:rFonts w:asciiTheme="majorHAnsi" w:hAnsiTheme="majorHAnsi"/>
          <w:b/>
          <w:sz w:val="22"/>
          <w:szCs w:val="22"/>
          <w:u w:val="single"/>
        </w:rPr>
      </w:pPr>
      <w:r w:rsidRPr="007655E9">
        <w:rPr>
          <w:rFonts w:asciiTheme="majorHAnsi" w:hAnsiTheme="majorHAnsi"/>
          <w:b/>
          <w:sz w:val="22"/>
          <w:szCs w:val="22"/>
          <w:u w:val="single"/>
        </w:rPr>
        <w:t>Sustaining the Brand: The Fields legacy and representation</w:t>
      </w:r>
      <w:r w:rsidR="007655E9">
        <w:rPr>
          <w:rFonts w:asciiTheme="majorHAnsi" w:hAnsiTheme="majorHAnsi"/>
          <w:b/>
          <w:sz w:val="22"/>
          <w:szCs w:val="22"/>
          <w:u w:val="single"/>
        </w:rPr>
        <w:t>s</w:t>
      </w:r>
      <w:r w:rsidRPr="007655E9">
        <w:rPr>
          <w:rFonts w:asciiTheme="majorHAnsi" w:hAnsiTheme="majorHAnsi"/>
          <w:b/>
          <w:sz w:val="22"/>
          <w:szCs w:val="22"/>
          <w:u w:val="single"/>
        </w:rPr>
        <w:t xml:space="preserve"> after the event.</w:t>
      </w:r>
    </w:p>
    <w:p w14:paraId="33A28189" w14:textId="77777777" w:rsidR="003F1AB2" w:rsidRPr="007655E9" w:rsidRDefault="003F1AB2" w:rsidP="003F1AB2">
      <w:pPr>
        <w:jc w:val="center"/>
        <w:rPr>
          <w:rFonts w:asciiTheme="majorHAnsi" w:hAnsiTheme="majorHAnsi"/>
          <w:b/>
          <w:sz w:val="22"/>
          <w:szCs w:val="22"/>
        </w:rPr>
      </w:pPr>
    </w:p>
    <w:p w14:paraId="7C503743" w14:textId="1BC80FAA" w:rsidR="003F1AB2" w:rsidRPr="007655E9" w:rsidRDefault="003F1AB2" w:rsidP="003F1AB2">
      <w:pPr>
        <w:rPr>
          <w:rFonts w:asciiTheme="majorHAnsi" w:eastAsia="Times New Roman" w:hAnsiTheme="majorHAnsi" w:cs="Times New Roman"/>
          <w:i/>
          <w:sz w:val="22"/>
          <w:szCs w:val="22"/>
        </w:rPr>
      </w:pPr>
      <w:r w:rsidRPr="007655E9">
        <w:rPr>
          <w:rFonts w:asciiTheme="majorHAnsi" w:hAnsiTheme="majorHAnsi"/>
          <w:sz w:val="22"/>
          <w:szCs w:val="22"/>
        </w:rPr>
        <w:t>“</w:t>
      </w:r>
      <w:r w:rsidRPr="007655E9">
        <w:rPr>
          <w:rFonts w:asciiTheme="majorHAnsi" w:hAnsiTheme="majorHAnsi"/>
          <w:i/>
          <w:sz w:val="22"/>
          <w:szCs w:val="22"/>
        </w:rPr>
        <w:t>Ye have heard of many goodly sights which were shewed of late beyond the sea, with much joy and pleasure worldly.</w:t>
      </w:r>
      <w:r w:rsidRPr="007655E9">
        <w:rPr>
          <w:rFonts w:asciiTheme="majorHAnsi" w:eastAsia="Times New Roman" w:hAnsiTheme="majorHAnsi" w:cs="Times New Roman"/>
          <w:i/>
          <w:sz w:val="22"/>
          <w:szCs w:val="22"/>
        </w:rPr>
        <w:t xml:space="preserve"> Was it not a great thing within so short a space to see three great princes of this </w:t>
      </w:r>
      <w:r w:rsidR="00DD579E" w:rsidRPr="007655E9">
        <w:rPr>
          <w:rFonts w:asciiTheme="majorHAnsi" w:eastAsia="Times New Roman" w:hAnsiTheme="majorHAnsi" w:cs="Times New Roman"/>
          <w:i/>
          <w:sz w:val="22"/>
          <w:szCs w:val="22"/>
        </w:rPr>
        <w:t>world?</w:t>
      </w:r>
      <w:r w:rsidRPr="007655E9">
        <w:rPr>
          <w:rFonts w:asciiTheme="majorHAnsi" w:eastAsia="Times New Roman" w:hAnsiTheme="majorHAnsi" w:cs="Times New Roman"/>
          <w:i/>
          <w:sz w:val="22"/>
          <w:szCs w:val="22"/>
        </w:rPr>
        <w:t>......shewing their royalty, shewing their richness, showing their power…”</w:t>
      </w:r>
    </w:p>
    <w:p w14:paraId="2C650505" w14:textId="77777777" w:rsidR="003F1AB2" w:rsidRPr="007655E9" w:rsidRDefault="003F1AB2" w:rsidP="003F1AB2">
      <w:pPr>
        <w:rPr>
          <w:rFonts w:asciiTheme="majorHAnsi" w:eastAsia="Times New Roman" w:hAnsiTheme="majorHAnsi" w:cs="Times New Roman"/>
          <w:sz w:val="22"/>
          <w:szCs w:val="22"/>
        </w:rPr>
      </w:pPr>
    </w:p>
    <w:p w14:paraId="3A7E5813" w14:textId="1853F22E" w:rsidR="003F1AB2" w:rsidRPr="007655E9" w:rsidRDefault="003F1AB2" w:rsidP="003F1AB2">
      <w:pPr>
        <w:rPr>
          <w:rFonts w:asciiTheme="majorHAnsi" w:hAnsiTheme="majorHAnsi"/>
          <w:sz w:val="22"/>
          <w:szCs w:val="22"/>
        </w:rPr>
      </w:pPr>
      <w:r w:rsidRPr="007655E9">
        <w:rPr>
          <w:rFonts w:asciiTheme="majorHAnsi" w:eastAsia="Times New Roman" w:hAnsiTheme="majorHAnsi" w:cs="Times New Roman"/>
          <w:sz w:val="22"/>
          <w:szCs w:val="22"/>
        </w:rPr>
        <w:t>- John Fisher</w:t>
      </w:r>
      <w:r w:rsidR="007B1F75" w:rsidRPr="007655E9">
        <w:rPr>
          <w:rFonts w:asciiTheme="majorHAnsi" w:eastAsia="Times New Roman" w:hAnsiTheme="majorHAnsi" w:cs="Times New Roman"/>
          <w:sz w:val="22"/>
          <w:szCs w:val="22"/>
        </w:rPr>
        <w:t>, sermon, November 1520</w:t>
      </w:r>
      <w:r w:rsidRPr="007655E9">
        <w:rPr>
          <w:rStyle w:val="FootnoteReference"/>
          <w:rFonts w:asciiTheme="majorHAnsi" w:eastAsia="Times New Roman" w:hAnsiTheme="majorHAnsi" w:cs="Times New Roman"/>
          <w:sz w:val="22"/>
          <w:szCs w:val="22"/>
        </w:rPr>
        <w:footnoteReference w:id="1"/>
      </w:r>
    </w:p>
    <w:p w14:paraId="1C05A0C7" w14:textId="77777777" w:rsidR="003F1AB2" w:rsidRPr="007655E9" w:rsidRDefault="003F1AB2" w:rsidP="003F1AB2">
      <w:pPr>
        <w:rPr>
          <w:rFonts w:asciiTheme="majorHAnsi" w:eastAsia="Times New Roman" w:hAnsiTheme="majorHAnsi" w:cs="Times New Roman"/>
          <w:sz w:val="22"/>
          <w:szCs w:val="22"/>
        </w:rPr>
      </w:pPr>
    </w:p>
    <w:p w14:paraId="1EF5BDE6" w14:textId="77630BF8" w:rsidR="003F1AB2" w:rsidRPr="007655E9" w:rsidRDefault="003F1AB2" w:rsidP="003F1AB2">
      <w:pPr>
        <w:spacing w:line="480" w:lineRule="auto"/>
        <w:ind w:firstLine="720"/>
        <w:rPr>
          <w:rFonts w:asciiTheme="majorHAnsi" w:hAnsiTheme="majorHAnsi"/>
          <w:sz w:val="22"/>
          <w:szCs w:val="22"/>
        </w:rPr>
      </w:pPr>
      <w:r w:rsidRPr="007655E9">
        <w:rPr>
          <w:rFonts w:asciiTheme="majorHAnsi" w:hAnsiTheme="majorHAnsi"/>
          <w:sz w:val="22"/>
          <w:szCs w:val="22"/>
        </w:rPr>
        <w:t>Bishop John Fis</w:t>
      </w:r>
      <w:r w:rsidR="0066664C" w:rsidRPr="007655E9">
        <w:rPr>
          <w:rFonts w:asciiTheme="majorHAnsi" w:hAnsiTheme="majorHAnsi"/>
          <w:sz w:val="22"/>
          <w:szCs w:val="22"/>
        </w:rPr>
        <w:t xml:space="preserve">her </w:t>
      </w:r>
      <w:r w:rsidRPr="007655E9">
        <w:rPr>
          <w:rFonts w:asciiTheme="majorHAnsi" w:hAnsiTheme="majorHAnsi"/>
          <w:sz w:val="22"/>
          <w:szCs w:val="22"/>
        </w:rPr>
        <w:t>knew exactly what would be most remembered about Th</w:t>
      </w:r>
      <w:r w:rsidR="007B1F75" w:rsidRPr="007655E9">
        <w:rPr>
          <w:rFonts w:asciiTheme="majorHAnsi" w:hAnsiTheme="majorHAnsi"/>
          <w:sz w:val="22"/>
          <w:szCs w:val="22"/>
        </w:rPr>
        <w:t>e Field.</w:t>
      </w:r>
      <w:r w:rsidR="0066664C" w:rsidRPr="007655E9">
        <w:rPr>
          <w:rStyle w:val="FootnoteReference"/>
          <w:rFonts w:asciiTheme="majorHAnsi" w:hAnsiTheme="majorHAnsi"/>
          <w:sz w:val="22"/>
          <w:szCs w:val="22"/>
        </w:rPr>
        <w:footnoteReference w:id="2"/>
      </w:r>
      <w:r w:rsidR="007B1F75" w:rsidRPr="007655E9">
        <w:rPr>
          <w:rFonts w:asciiTheme="majorHAnsi" w:hAnsiTheme="majorHAnsi"/>
          <w:sz w:val="22"/>
          <w:szCs w:val="22"/>
        </w:rPr>
        <w:t xml:space="preserve">  In his sermon, </w:t>
      </w:r>
      <w:r w:rsidRPr="007655E9">
        <w:rPr>
          <w:rFonts w:asciiTheme="majorHAnsi" w:hAnsiTheme="majorHAnsi"/>
          <w:sz w:val="22"/>
          <w:szCs w:val="22"/>
        </w:rPr>
        <w:t xml:space="preserve">given the November after the meeting, the bishop of Rochester recalls all the ‘worldly pleasures’ – the </w:t>
      </w:r>
      <w:r w:rsidR="006D294D" w:rsidRPr="007655E9">
        <w:rPr>
          <w:rFonts w:asciiTheme="majorHAnsi" w:hAnsiTheme="majorHAnsi"/>
          <w:sz w:val="22"/>
          <w:szCs w:val="22"/>
        </w:rPr>
        <w:t xml:space="preserve">gold, the jewels, the textiles and </w:t>
      </w:r>
      <w:r w:rsidRPr="007655E9">
        <w:rPr>
          <w:rFonts w:asciiTheme="majorHAnsi" w:hAnsiTheme="majorHAnsi"/>
          <w:sz w:val="22"/>
          <w:szCs w:val="22"/>
        </w:rPr>
        <w:t>the architectural triumphs – that had made their mark on all who saw them. He also notes that the reason they were mobili</w:t>
      </w:r>
      <w:r w:rsidR="00DD579E">
        <w:rPr>
          <w:rFonts w:asciiTheme="majorHAnsi" w:hAnsiTheme="majorHAnsi"/>
          <w:sz w:val="22"/>
          <w:szCs w:val="22"/>
        </w:rPr>
        <w:t xml:space="preserve">zed was to </w:t>
      </w:r>
      <w:r w:rsidRPr="007655E9">
        <w:rPr>
          <w:rFonts w:asciiTheme="majorHAnsi" w:hAnsiTheme="majorHAnsi"/>
          <w:sz w:val="22"/>
          <w:szCs w:val="22"/>
        </w:rPr>
        <w:t>advertise</w:t>
      </w:r>
      <w:r w:rsidR="00DD579E">
        <w:rPr>
          <w:rFonts w:asciiTheme="majorHAnsi" w:hAnsiTheme="majorHAnsi"/>
          <w:sz w:val="22"/>
          <w:szCs w:val="22"/>
        </w:rPr>
        <w:t xml:space="preserve"> </w:t>
      </w:r>
      <w:r w:rsidRPr="007655E9">
        <w:rPr>
          <w:rFonts w:asciiTheme="majorHAnsi" w:hAnsiTheme="majorHAnsi"/>
          <w:sz w:val="22"/>
          <w:szCs w:val="22"/>
        </w:rPr>
        <w:t xml:space="preserve">royalty.  The point of his sermon may have been to lament all this vanity </w:t>
      </w:r>
      <w:r w:rsidR="00A43C4A" w:rsidRPr="007655E9">
        <w:rPr>
          <w:rFonts w:asciiTheme="majorHAnsi" w:hAnsiTheme="majorHAnsi"/>
          <w:sz w:val="22"/>
          <w:szCs w:val="22"/>
        </w:rPr>
        <w:t>–</w:t>
      </w:r>
      <w:r w:rsidRPr="007655E9">
        <w:rPr>
          <w:rFonts w:asciiTheme="majorHAnsi" w:hAnsiTheme="majorHAnsi"/>
          <w:sz w:val="22"/>
          <w:szCs w:val="22"/>
        </w:rPr>
        <w:t xml:space="preserve"> </w:t>
      </w:r>
      <w:r w:rsidR="00A43C4A" w:rsidRPr="007655E9">
        <w:rPr>
          <w:rFonts w:asciiTheme="majorHAnsi" w:hAnsiTheme="majorHAnsi"/>
          <w:sz w:val="22"/>
          <w:szCs w:val="22"/>
        </w:rPr>
        <w:t xml:space="preserve">he asks </w:t>
      </w:r>
      <w:r w:rsidRPr="007655E9">
        <w:rPr>
          <w:rFonts w:asciiTheme="majorHAnsi" w:hAnsiTheme="majorHAnsi"/>
          <w:sz w:val="22"/>
          <w:szCs w:val="22"/>
        </w:rPr>
        <w:t xml:space="preserve">if one is to </w:t>
      </w:r>
      <w:r w:rsidRPr="006067D2">
        <w:rPr>
          <w:rFonts w:asciiTheme="majorHAnsi" w:hAnsiTheme="majorHAnsi"/>
          <w:i/>
          <w:sz w:val="22"/>
          <w:szCs w:val="22"/>
        </w:rPr>
        <w:t>“</w:t>
      </w:r>
      <w:r w:rsidRPr="006067D2">
        <w:rPr>
          <w:rFonts w:asciiTheme="majorHAnsi" w:eastAsia="Times New Roman" w:hAnsiTheme="majorHAnsi" w:cs="Times New Roman"/>
          <w:i/>
          <w:sz w:val="22"/>
          <w:szCs w:val="22"/>
        </w:rPr>
        <w:t xml:space="preserve">take away the glistering garments, take away the cloth of gold, take away the precious stones and the other riches of apparel, </w:t>
      </w:r>
      <w:r w:rsidR="007B1F75" w:rsidRPr="006067D2">
        <w:rPr>
          <w:rFonts w:asciiTheme="majorHAnsi" w:eastAsia="Times New Roman" w:hAnsiTheme="majorHAnsi" w:cs="Times New Roman"/>
          <w:i/>
          <w:sz w:val="22"/>
          <w:szCs w:val="22"/>
        </w:rPr>
        <w:t>w</w:t>
      </w:r>
      <w:r w:rsidRPr="006067D2">
        <w:rPr>
          <w:rFonts w:asciiTheme="majorHAnsi" w:eastAsia="Times New Roman" w:hAnsiTheme="majorHAnsi" w:cs="Times New Roman"/>
          <w:i/>
          <w:sz w:val="22"/>
          <w:szCs w:val="22"/>
        </w:rPr>
        <w:t>hat difference is betwixt an emperor and another poor man?</w:t>
      </w:r>
      <w:r w:rsidR="00972BF1" w:rsidRPr="006067D2">
        <w:rPr>
          <w:rStyle w:val="FootnoteReference"/>
          <w:rFonts w:asciiTheme="majorHAnsi" w:eastAsia="Times New Roman" w:hAnsiTheme="majorHAnsi" w:cs="Times New Roman"/>
          <w:i/>
          <w:sz w:val="22"/>
          <w:szCs w:val="22"/>
        </w:rPr>
        <w:footnoteReference w:id="3"/>
      </w:r>
      <w:r w:rsidRPr="006067D2">
        <w:rPr>
          <w:rFonts w:asciiTheme="majorHAnsi" w:eastAsia="Times New Roman" w:hAnsiTheme="majorHAnsi" w:cs="Times New Roman"/>
          <w:i/>
          <w:sz w:val="22"/>
          <w:szCs w:val="22"/>
        </w:rPr>
        <w:t>”</w:t>
      </w:r>
      <w:r w:rsidRPr="007655E9">
        <w:rPr>
          <w:rFonts w:asciiTheme="majorHAnsi" w:eastAsia="Times New Roman" w:hAnsiTheme="majorHAnsi" w:cs="Times New Roman"/>
          <w:sz w:val="22"/>
          <w:szCs w:val="22"/>
        </w:rPr>
        <w:t xml:space="preserve">  - but his protestations indicate Henry and Francis’s success at pulling of a display of kingship not before witnessed. Much to Fisher</w:t>
      </w:r>
      <w:r w:rsidR="006067D2">
        <w:rPr>
          <w:rFonts w:asciiTheme="majorHAnsi" w:eastAsia="Times New Roman" w:hAnsiTheme="majorHAnsi" w:cs="Times New Roman"/>
          <w:sz w:val="22"/>
          <w:szCs w:val="22"/>
        </w:rPr>
        <w:t>’</w:t>
      </w:r>
      <w:r w:rsidRPr="007655E9">
        <w:rPr>
          <w:rFonts w:asciiTheme="majorHAnsi" w:eastAsia="Times New Roman" w:hAnsiTheme="majorHAnsi" w:cs="Times New Roman"/>
          <w:sz w:val="22"/>
          <w:szCs w:val="22"/>
        </w:rPr>
        <w:t>s chagrin t</w:t>
      </w:r>
      <w:r w:rsidRPr="007655E9">
        <w:rPr>
          <w:rFonts w:asciiTheme="majorHAnsi" w:hAnsiTheme="majorHAnsi"/>
          <w:sz w:val="22"/>
          <w:szCs w:val="22"/>
        </w:rPr>
        <w:t>he commodif</w:t>
      </w:r>
      <w:r w:rsidR="00A43C4A" w:rsidRPr="007655E9">
        <w:rPr>
          <w:rFonts w:asciiTheme="majorHAnsi" w:hAnsiTheme="majorHAnsi"/>
          <w:sz w:val="22"/>
          <w:szCs w:val="22"/>
        </w:rPr>
        <w:t>ication of royalty that marked The F</w:t>
      </w:r>
      <w:r w:rsidRPr="007655E9">
        <w:rPr>
          <w:rFonts w:asciiTheme="majorHAnsi" w:hAnsiTheme="majorHAnsi"/>
          <w:sz w:val="22"/>
          <w:szCs w:val="22"/>
        </w:rPr>
        <w:t xml:space="preserve">ield did not end when the two courts packed up camp. The royal brand that had been so carefully constructed would continue to be sold and consumed in a plethora of media that recalled and remembered this unique spectacle. </w:t>
      </w:r>
    </w:p>
    <w:p w14:paraId="7FE7B616" w14:textId="5CAA76CE" w:rsidR="00942610" w:rsidRPr="007655E9" w:rsidRDefault="003F1AB2" w:rsidP="00942610">
      <w:pPr>
        <w:spacing w:line="480" w:lineRule="auto"/>
        <w:rPr>
          <w:rFonts w:asciiTheme="majorHAnsi" w:hAnsiTheme="majorHAnsi"/>
          <w:sz w:val="22"/>
          <w:szCs w:val="22"/>
        </w:rPr>
      </w:pPr>
      <w:r w:rsidRPr="007655E9">
        <w:rPr>
          <w:rFonts w:asciiTheme="majorHAnsi" w:hAnsiTheme="majorHAnsi"/>
          <w:sz w:val="22"/>
          <w:szCs w:val="22"/>
        </w:rPr>
        <w:tab/>
        <w:t>In order</w:t>
      </w:r>
      <w:r w:rsidR="00455295" w:rsidRPr="007655E9">
        <w:rPr>
          <w:rFonts w:asciiTheme="majorHAnsi" w:hAnsiTheme="majorHAnsi"/>
          <w:sz w:val="22"/>
          <w:szCs w:val="22"/>
        </w:rPr>
        <w:t xml:space="preserve"> for a brand to be successful it</w:t>
      </w:r>
      <w:r w:rsidRPr="007655E9">
        <w:rPr>
          <w:rFonts w:asciiTheme="majorHAnsi" w:hAnsiTheme="majorHAnsi"/>
          <w:sz w:val="22"/>
          <w:szCs w:val="22"/>
        </w:rPr>
        <w:t xml:space="preserve"> must be accessible. Henry and Francis both knew that there was an audienc</w:t>
      </w:r>
      <w:r w:rsidR="00972BF1" w:rsidRPr="007655E9">
        <w:rPr>
          <w:rFonts w:asciiTheme="majorHAnsi" w:hAnsiTheme="majorHAnsi"/>
          <w:sz w:val="22"/>
          <w:szCs w:val="22"/>
        </w:rPr>
        <w:t>e for The Field far beyond the event</w:t>
      </w:r>
      <w:r w:rsidR="00201338" w:rsidRPr="007655E9">
        <w:rPr>
          <w:rFonts w:asciiTheme="majorHAnsi" w:hAnsiTheme="majorHAnsi"/>
          <w:sz w:val="22"/>
          <w:szCs w:val="22"/>
        </w:rPr>
        <w:t xml:space="preserve">. </w:t>
      </w:r>
      <w:r w:rsidR="00972BF1" w:rsidRPr="007655E9">
        <w:rPr>
          <w:rFonts w:asciiTheme="majorHAnsi" w:hAnsiTheme="majorHAnsi"/>
          <w:sz w:val="22"/>
          <w:szCs w:val="22"/>
        </w:rPr>
        <w:t xml:space="preserve">With </w:t>
      </w:r>
      <w:r w:rsidRPr="007655E9">
        <w:rPr>
          <w:rFonts w:asciiTheme="majorHAnsi" w:hAnsiTheme="majorHAnsi"/>
          <w:sz w:val="22"/>
          <w:szCs w:val="22"/>
        </w:rPr>
        <w:t>the help of th</w:t>
      </w:r>
      <w:r w:rsidR="007B1F75" w:rsidRPr="007655E9">
        <w:rPr>
          <w:rFonts w:asciiTheme="majorHAnsi" w:hAnsiTheme="majorHAnsi"/>
          <w:sz w:val="22"/>
          <w:szCs w:val="22"/>
        </w:rPr>
        <w:t xml:space="preserve">e revolutionary printing press they </w:t>
      </w:r>
      <w:r w:rsidRPr="007655E9">
        <w:rPr>
          <w:rFonts w:asciiTheme="majorHAnsi" w:hAnsiTheme="majorHAnsi"/>
          <w:sz w:val="22"/>
          <w:szCs w:val="22"/>
        </w:rPr>
        <w:t xml:space="preserve">made conscious efforts to reach them.  Details about the spectacle of Kingship taking place in Calais were published almost as soon as they happened. </w:t>
      </w:r>
      <w:r w:rsidRPr="007655E9">
        <w:rPr>
          <w:rFonts w:asciiTheme="majorHAnsi" w:hAnsiTheme="majorHAnsi"/>
          <w:sz w:val="22"/>
          <w:szCs w:val="22"/>
        </w:rPr>
        <w:lastRenderedPageBreak/>
        <w:t xml:space="preserve">The first of these appeared </w:t>
      </w:r>
      <w:r w:rsidR="006067D2">
        <w:rPr>
          <w:rFonts w:asciiTheme="majorHAnsi" w:hAnsiTheme="majorHAnsi"/>
          <w:sz w:val="22"/>
          <w:szCs w:val="22"/>
        </w:rPr>
        <w:t>in Paris</w:t>
      </w:r>
      <w:r w:rsidR="00A43C4A" w:rsidRPr="007655E9">
        <w:rPr>
          <w:rFonts w:asciiTheme="majorHAnsi" w:hAnsiTheme="majorHAnsi"/>
          <w:sz w:val="22"/>
          <w:szCs w:val="22"/>
        </w:rPr>
        <w:t xml:space="preserve"> </w:t>
      </w:r>
      <w:r w:rsidRPr="007655E9">
        <w:rPr>
          <w:rFonts w:asciiTheme="majorHAnsi" w:hAnsiTheme="majorHAnsi"/>
          <w:sz w:val="22"/>
          <w:szCs w:val="22"/>
        </w:rPr>
        <w:t>as early as June 11</w:t>
      </w:r>
      <w:r w:rsidR="00A43C4A" w:rsidRPr="007655E9">
        <w:rPr>
          <w:rFonts w:asciiTheme="majorHAnsi" w:hAnsiTheme="majorHAnsi"/>
          <w:sz w:val="22"/>
          <w:szCs w:val="22"/>
          <w:vertAlign w:val="superscript"/>
        </w:rPr>
        <w:t>th</w:t>
      </w:r>
      <w:r w:rsidRPr="007655E9">
        <w:rPr>
          <w:rFonts w:asciiTheme="majorHAnsi" w:hAnsiTheme="majorHAnsi"/>
          <w:sz w:val="22"/>
          <w:szCs w:val="22"/>
        </w:rPr>
        <w:t xml:space="preserve">. </w:t>
      </w:r>
      <w:r w:rsidR="00455295" w:rsidRPr="007655E9">
        <w:rPr>
          <w:rFonts w:asciiTheme="majorHAnsi" w:hAnsiTheme="majorHAnsi"/>
          <w:sz w:val="22"/>
          <w:szCs w:val="22"/>
        </w:rPr>
        <w:t xml:space="preserve">This ‘souvenir booklet’, </w:t>
      </w:r>
      <w:r w:rsidRPr="007655E9">
        <w:rPr>
          <w:rFonts w:asciiTheme="majorHAnsi" w:hAnsiTheme="majorHAnsi"/>
          <w:sz w:val="22"/>
          <w:szCs w:val="22"/>
        </w:rPr>
        <w:t>titled ‘La description et ordre du campe festis and joustes</w:t>
      </w:r>
      <w:r w:rsidR="00455295" w:rsidRPr="007655E9">
        <w:rPr>
          <w:rFonts w:asciiTheme="majorHAnsi" w:hAnsiTheme="majorHAnsi"/>
          <w:sz w:val="22"/>
          <w:szCs w:val="22"/>
        </w:rPr>
        <w:t>,</w:t>
      </w:r>
      <w:r w:rsidRPr="007655E9">
        <w:rPr>
          <w:rFonts w:asciiTheme="majorHAnsi" w:hAnsiTheme="majorHAnsi"/>
          <w:sz w:val="22"/>
          <w:szCs w:val="22"/>
        </w:rPr>
        <w:t>’ was a small, cheap</w:t>
      </w:r>
      <w:r w:rsidR="006D294D" w:rsidRPr="007655E9">
        <w:rPr>
          <w:rFonts w:asciiTheme="majorHAnsi" w:hAnsiTheme="majorHAnsi"/>
          <w:sz w:val="22"/>
          <w:szCs w:val="22"/>
        </w:rPr>
        <w:t>,</w:t>
      </w:r>
      <w:r w:rsidRPr="007655E9">
        <w:rPr>
          <w:rFonts w:asciiTheme="majorHAnsi" w:hAnsiTheme="majorHAnsi"/>
          <w:sz w:val="22"/>
          <w:szCs w:val="22"/>
        </w:rPr>
        <w:t xml:space="preserve"> and easily reproduced item</w:t>
      </w:r>
      <w:r w:rsidR="00A43C4A" w:rsidRPr="007655E9">
        <w:rPr>
          <w:rFonts w:asciiTheme="majorHAnsi" w:hAnsiTheme="majorHAnsi"/>
          <w:sz w:val="22"/>
          <w:szCs w:val="22"/>
        </w:rPr>
        <w:t xml:space="preserve">. It consisted of one page, </w:t>
      </w:r>
      <w:r w:rsidR="00455295" w:rsidRPr="007655E9">
        <w:rPr>
          <w:rFonts w:asciiTheme="majorHAnsi" w:hAnsiTheme="majorHAnsi"/>
          <w:sz w:val="22"/>
          <w:szCs w:val="22"/>
        </w:rPr>
        <w:t>folded to</w:t>
      </w:r>
      <w:r w:rsidRPr="007655E9">
        <w:rPr>
          <w:rFonts w:asciiTheme="majorHAnsi" w:hAnsiTheme="majorHAnsi"/>
          <w:sz w:val="22"/>
          <w:szCs w:val="22"/>
        </w:rPr>
        <w:t xml:space="preserve"> </w:t>
      </w:r>
      <w:r w:rsidR="00C81B7D" w:rsidRPr="007655E9">
        <w:rPr>
          <w:rFonts w:asciiTheme="majorHAnsi" w:hAnsiTheme="majorHAnsi"/>
          <w:sz w:val="22"/>
          <w:szCs w:val="22"/>
        </w:rPr>
        <w:t xml:space="preserve">create </w:t>
      </w:r>
      <w:r w:rsidRPr="007655E9">
        <w:rPr>
          <w:rFonts w:asciiTheme="majorHAnsi" w:hAnsiTheme="majorHAnsi"/>
          <w:sz w:val="22"/>
          <w:szCs w:val="22"/>
        </w:rPr>
        <w:t>four</w:t>
      </w:r>
      <w:r w:rsidR="00455295" w:rsidRPr="007655E9">
        <w:rPr>
          <w:rFonts w:asciiTheme="majorHAnsi" w:hAnsiTheme="majorHAnsi"/>
          <w:sz w:val="22"/>
          <w:szCs w:val="22"/>
        </w:rPr>
        <w:t xml:space="preserve"> leaves</w:t>
      </w:r>
      <w:r w:rsidR="00A43C4A" w:rsidRPr="007655E9">
        <w:rPr>
          <w:rFonts w:asciiTheme="majorHAnsi" w:hAnsiTheme="majorHAnsi"/>
          <w:sz w:val="22"/>
          <w:szCs w:val="22"/>
        </w:rPr>
        <w:t>,</w:t>
      </w:r>
      <w:r w:rsidR="00455295" w:rsidRPr="007655E9">
        <w:rPr>
          <w:rFonts w:asciiTheme="majorHAnsi" w:hAnsiTheme="majorHAnsi"/>
          <w:sz w:val="22"/>
          <w:szCs w:val="22"/>
        </w:rPr>
        <w:t xml:space="preserve"> and </w:t>
      </w:r>
      <w:r w:rsidRPr="007655E9">
        <w:rPr>
          <w:rFonts w:asciiTheme="majorHAnsi" w:hAnsiTheme="majorHAnsi"/>
          <w:sz w:val="22"/>
          <w:szCs w:val="22"/>
        </w:rPr>
        <w:t>included a woodcut of Francis i</w:t>
      </w:r>
      <w:r w:rsidR="00C81B7D" w:rsidRPr="007655E9">
        <w:rPr>
          <w:rFonts w:asciiTheme="majorHAnsi" w:hAnsiTheme="majorHAnsi"/>
          <w:sz w:val="22"/>
          <w:szCs w:val="22"/>
        </w:rPr>
        <w:t>n his council</w:t>
      </w:r>
      <w:r w:rsidR="007B1F75" w:rsidRPr="007655E9">
        <w:rPr>
          <w:rFonts w:asciiTheme="majorHAnsi" w:hAnsiTheme="majorHAnsi"/>
          <w:sz w:val="22"/>
          <w:szCs w:val="22"/>
        </w:rPr>
        <w:t xml:space="preserve"> </w:t>
      </w:r>
      <w:r w:rsidR="00D93DB7" w:rsidRPr="007655E9">
        <w:rPr>
          <w:rFonts w:asciiTheme="majorHAnsi" w:hAnsiTheme="majorHAnsi"/>
          <w:sz w:val="22"/>
          <w:szCs w:val="22"/>
        </w:rPr>
        <w:t>on the back</w:t>
      </w:r>
      <w:r w:rsidR="00463513" w:rsidRPr="007655E9">
        <w:rPr>
          <w:rFonts w:asciiTheme="majorHAnsi" w:hAnsiTheme="majorHAnsi"/>
          <w:sz w:val="22"/>
          <w:szCs w:val="22"/>
        </w:rPr>
        <w:t xml:space="preserve"> page</w:t>
      </w:r>
      <w:r w:rsidR="00D93DB7" w:rsidRPr="007655E9">
        <w:rPr>
          <w:rFonts w:asciiTheme="majorHAnsi" w:hAnsiTheme="majorHAnsi"/>
          <w:sz w:val="22"/>
          <w:szCs w:val="22"/>
        </w:rPr>
        <w:t>.</w:t>
      </w:r>
      <w:r w:rsidR="00D93DB7" w:rsidRPr="007655E9">
        <w:rPr>
          <w:rStyle w:val="FootnoteReference"/>
          <w:rFonts w:asciiTheme="majorHAnsi" w:hAnsiTheme="majorHAnsi"/>
          <w:b/>
          <w:sz w:val="22"/>
          <w:szCs w:val="22"/>
        </w:rPr>
        <w:footnoteReference w:id="4"/>
      </w:r>
      <w:r w:rsidR="00C81B7D" w:rsidRPr="007655E9">
        <w:rPr>
          <w:rFonts w:asciiTheme="majorHAnsi" w:hAnsiTheme="majorHAnsi"/>
          <w:sz w:val="22"/>
          <w:szCs w:val="22"/>
        </w:rPr>
        <w:t xml:space="preserve"> The goal of this</w:t>
      </w:r>
      <w:r w:rsidR="00455295" w:rsidRPr="007655E9">
        <w:rPr>
          <w:rFonts w:asciiTheme="majorHAnsi" w:hAnsiTheme="majorHAnsi"/>
          <w:sz w:val="22"/>
          <w:szCs w:val="22"/>
        </w:rPr>
        <w:t xml:space="preserve"> publication </w:t>
      </w:r>
      <w:r w:rsidRPr="007655E9">
        <w:rPr>
          <w:rFonts w:asciiTheme="majorHAnsi" w:hAnsiTheme="majorHAnsi"/>
          <w:sz w:val="22"/>
          <w:szCs w:val="22"/>
        </w:rPr>
        <w:t xml:space="preserve">was to </w:t>
      </w:r>
      <w:r w:rsidR="00455295" w:rsidRPr="007655E9">
        <w:rPr>
          <w:rFonts w:asciiTheme="majorHAnsi" w:hAnsiTheme="majorHAnsi"/>
          <w:sz w:val="22"/>
          <w:szCs w:val="22"/>
        </w:rPr>
        <w:t>capture some of the King’s glory</w:t>
      </w:r>
      <w:r w:rsidR="008C658E" w:rsidRPr="007655E9">
        <w:rPr>
          <w:rFonts w:asciiTheme="majorHAnsi" w:hAnsiTheme="majorHAnsi"/>
          <w:sz w:val="22"/>
          <w:szCs w:val="22"/>
        </w:rPr>
        <w:t xml:space="preserve"> </w:t>
      </w:r>
      <w:r w:rsidR="00455295" w:rsidRPr="007655E9">
        <w:rPr>
          <w:rFonts w:asciiTheme="majorHAnsi" w:hAnsiTheme="majorHAnsi"/>
          <w:sz w:val="22"/>
          <w:szCs w:val="22"/>
        </w:rPr>
        <w:t xml:space="preserve">and </w:t>
      </w:r>
      <w:r w:rsidRPr="007655E9">
        <w:rPr>
          <w:rFonts w:asciiTheme="majorHAnsi" w:hAnsiTheme="majorHAnsi"/>
          <w:sz w:val="22"/>
          <w:szCs w:val="22"/>
        </w:rPr>
        <w:t xml:space="preserve">transfer </w:t>
      </w:r>
      <w:r w:rsidR="00455295" w:rsidRPr="007655E9">
        <w:rPr>
          <w:rFonts w:asciiTheme="majorHAnsi" w:hAnsiTheme="majorHAnsi"/>
          <w:sz w:val="22"/>
          <w:szCs w:val="22"/>
        </w:rPr>
        <w:t>it to a wider public in paper form. Just like</w:t>
      </w:r>
      <w:r w:rsidR="006D294D" w:rsidRPr="007655E9">
        <w:rPr>
          <w:rFonts w:asciiTheme="majorHAnsi" w:hAnsiTheme="majorHAnsi"/>
          <w:sz w:val="22"/>
          <w:szCs w:val="22"/>
        </w:rPr>
        <w:t xml:space="preserve"> a ‘program</w:t>
      </w:r>
      <w:r w:rsidR="00455295" w:rsidRPr="007655E9">
        <w:rPr>
          <w:rFonts w:asciiTheme="majorHAnsi" w:hAnsiTheme="majorHAnsi"/>
          <w:sz w:val="22"/>
          <w:szCs w:val="22"/>
        </w:rPr>
        <w:t xml:space="preserve">’ you </w:t>
      </w:r>
      <w:r w:rsidR="006D294D" w:rsidRPr="007655E9">
        <w:rPr>
          <w:rFonts w:asciiTheme="majorHAnsi" w:hAnsiTheme="majorHAnsi"/>
          <w:sz w:val="22"/>
          <w:szCs w:val="22"/>
        </w:rPr>
        <w:t xml:space="preserve">might </w:t>
      </w:r>
      <w:r w:rsidR="008C658E" w:rsidRPr="007655E9">
        <w:rPr>
          <w:rFonts w:asciiTheme="majorHAnsi" w:hAnsiTheme="majorHAnsi"/>
          <w:sz w:val="22"/>
          <w:szCs w:val="22"/>
        </w:rPr>
        <w:t>receive</w:t>
      </w:r>
      <w:r w:rsidR="00455295" w:rsidRPr="007655E9">
        <w:rPr>
          <w:rFonts w:asciiTheme="majorHAnsi" w:hAnsiTheme="majorHAnsi"/>
          <w:sz w:val="22"/>
          <w:szCs w:val="22"/>
        </w:rPr>
        <w:t xml:space="preserve"> at a </w:t>
      </w:r>
      <w:r w:rsidR="008C658E" w:rsidRPr="007655E9">
        <w:rPr>
          <w:rFonts w:asciiTheme="majorHAnsi" w:hAnsiTheme="majorHAnsi"/>
          <w:sz w:val="22"/>
          <w:szCs w:val="22"/>
        </w:rPr>
        <w:t>modern</w:t>
      </w:r>
      <w:r w:rsidR="00455295" w:rsidRPr="007655E9">
        <w:rPr>
          <w:rFonts w:asciiTheme="majorHAnsi" w:hAnsiTheme="majorHAnsi"/>
          <w:sz w:val="22"/>
          <w:szCs w:val="22"/>
        </w:rPr>
        <w:t xml:space="preserve"> day</w:t>
      </w:r>
      <w:r w:rsidR="006D294D" w:rsidRPr="007655E9">
        <w:rPr>
          <w:rFonts w:asciiTheme="majorHAnsi" w:hAnsiTheme="majorHAnsi"/>
          <w:sz w:val="22"/>
          <w:szCs w:val="22"/>
        </w:rPr>
        <w:t xml:space="preserve"> </w:t>
      </w:r>
      <w:r w:rsidR="008C658E" w:rsidRPr="007655E9">
        <w:rPr>
          <w:rFonts w:asciiTheme="majorHAnsi" w:hAnsiTheme="majorHAnsi"/>
          <w:sz w:val="22"/>
          <w:szCs w:val="22"/>
        </w:rPr>
        <w:t>sporting</w:t>
      </w:r>
      <w:r w:rsidR="00455295" w:rsidRPr="007655E9">
        <w:rPr>
          <w:rFonts w:asciiTheme="majorHAnsi" w:hAnsiTheme="majorHAnsi"/>
          <w:sz w:val="22"/>
          <w:szCs w:val="22"/>
        </w:rPr>
        <w:t xml:space="preserve"> event</w:t>
      </w:r>
      <w:r w:rsidR="001B7DFF" w:rsidRPr="007655E9">
        <w:rPr>
          <w:rFonts w:asciiTheme="majorHAnsi" w:hAnsiTheme="majorHAnsi"/>
          <w:sz w:val="22"/>
          <w:szCs w:val="22"/>
        </w:rPr>
        <w:t xml:space="preserve"> or concert</w:t>
      </w:r>
      <w:r w:rsidR="008C658E" w:rsidRPr="007655E9">
        <w:rPr>
          <w:rFonts w:asciiTheme="majorHAnsi" w:hAnsiTheme="majorHAnsi"/>
          <w:sz w:val="22"/>
          <w:szCs w:val="22"/>
        </w:rPr>
        <w:t>, souvenir booklets</w:t>
      </w:r>
      <w:r w:rsidR="00A43C4A" w:rsidRPr="007655E9">
        <w:rPr>
          <w:rFonts w:asciiTheme="majorHAnsi" w:hAnsiTheme="majorHAnsi"/>
          <w:sz w:val="22"/>
          <w:szCs w:val="22"/>
        </w:rPr>
        <w:t xml:space="preserve"> </w:t>
      </w:r>
      <w:r w:rsidR="001B7DFF" w:rsidRPr="007655E9">
        <w:rPr>
          <w:rFonts w:asciiTheme="majorHAnsi" w:hAnsiTheme="majorHAnsi"/>
          <w:sz w:val="22"/>
          <w:szCs w:val="22"/>
        </w:rPr>
        <w:t>preserve</w:t>
      </w:r>
      <w:r w:rsidR="00A43C4A" w:rsidRPr="007655E9">
        <w:rPr>
          <w:rFonts w:asciiTheme="majorHAnsi" w:hAnsiTheme="majorHAnsi"/>
          <w:sz w:val="22"/>
          <w:szCs w:val="22"/>
        </w:rPr>
        <w:t>d</w:t>
      </w:r>
      <w:r w:rsidR="008C658E" w:rsidRPr="007655E9">
        <w:rPr>
          <w:rFonts w:asciiTheme="majorHAnsi" w:hAnsiTheme="majorHAnsi"/>
          <w:sz w:val="22"/>
          <w:szCs w:val="22"/>
        </w:rPr>
        <w:t xml:space="preserve"> the </w:t>
      </w:r>
      <w:r w:rsidR="00455295" w:rsidRPr="007655E9">
        <w:rPr>
          <w:rFonts w:asciiTheme="majorHAnsi" w:hAnsiTheme="majorHAnsi"/>
          <w:sz w:val="22"/>
          <w:szCs w:val="22"/>
        </w:rPr>
        <w:t>memory and</w:t>
      </w:r>
      <w:r w:rsidR="008C658E" w:rsidRPr="007655E9">
        <w:rPr>
          <w:rFonts w:asciiTheme="majorHAnsi" w:hAnsiTheme="majorHAnsi"/>
          <w:sz w:val="22"/>
          <w:szCs w:val="22"/>
        </w:rPr>
        <w:t xml:space="preserve"> </w:t>
      </w:r>
      <w:r w:rsidR="006D294D" w:rsidRPr="007655E9">
        <w:rPr>
          <w:rFonts w:asciiTheme="majorHAnsi" w:hAnsiTheme="majorHAnsi"/>
          <w:sz w:val="22"/>
          <w:szCs w:val="22"/>
        </w:rPr>
        <w:t>‘t</w:t>
      </w:r>
      <w:r w:rsidR="00455295" w:rsidRPr="007655E9">
        <w:rPr>
          <w:rFonts w:asciiTheme="majorHAnsi" w:hAnsiTheme="majorHAnsi"/>
          <w:sz w:val="22"/>
          <w:szCs w:val="22"/>
        </w:rPr>
        <w:t>he magic</w:t>
      </w:r>
      <w:r w:rsidR="006D294D" w:rsidRPr="007655E9">
        <w:rPr>
          <w:rFonts w:asciiTheme="majorHAnsi" w:hAnsiTheme="majorHAnsi"/>
          <w:sz w:val="22"/>
          <w:szCs w:val="22"/>
        </w:rPr>
        <w:t>’</w:t>
      </w:r>
      <w:r w:rsidR="00455295" w:rsidRPr="007655E9">
        <w:rPr>
          <w:rFonts w:asciiTheme="majorHAnsi" w:hAnsiTheme="majorHAnsi"/>
          <w:sz w:val="22"/>
          <w:szCs w:val="22"/>
        </w:rPr>
        <w:t xml:space="preserve"> of</w:t>
      </w:r>
      <w:r w:rsidR="008C658E" w:rsidRPr="007655E9">
        <w:rPr>
          <w:rFonts w:asciiTheme="majorHAnsi" w:hAnsiTheme="majorHAnsi"/>
          <w:sz w:val="22"/>
          <w:szCs w:val="22"/>
        </w:rPr>
        <w:t xml:space="preserve"> The Field.</w:t>
      </w:r>
      <w:r w:rsidR="008B0A97" w:rsidRPr="007655E9">
        <w:rPr>
          <w:rFonts w:asciiTheme="majorHAnsi" w:hAnsiTheme="majorHAnsi"/>
          <w:sz w:val="22"/>
          <w:szCs w:val="22"/>
        </w:rPr>
        <w:t xml:space="preserve"> </w:t>
      </w:r>
      <w:r w:rsidR="005E60E9" w:rsidRPr="007655E9">
        <w:rPr>
          <w:rFonts w:asciiTheme="majorHAnsi" w:hAnsiTheme="majorHAnsi"/>
          <w:sz w:val="22"/>
          <w:szCs w:val="22"/>
        </w:rPr>
        <w:t xml:space="preserve">Unfortunately, </w:t>
      </w:r>
      <w:r w:rsidR="004F523C" w:rsidRPr="007655E9">
        <w:rPr>
          <w:rFonts w:asciiTheme="majorHAnsi" w:hAnsiTheme="majorHAnsi"/>
          <w:sz w:val="22"/>
          <w:szCs w:val="22"/>
        </w:rPr>
        <w:t>the exact circumstances in which this particular example came into being</w:t>
      </w:r>
      <w:r w:rsidR="005E60E9" w:rsidRPr="007655E9">
        <w:rPr>
          <w:rFonts w:asciiTheme="majorHAnsi" w:hAnsiTheme="majorHAnsi"/>
          <w:sz w:val="22"/>
          <w:szCs w:val="22"/>
        </w:rPr>
        <w:t xml:space="preserve"> are not known</w:t>
      </w:r>
      <w:r w:rsidR="004F523C" w:rsidRPr="007655E9">
        <w:rPr>
          <w:rFonts w:asciiTheme="majorHAnsi" w:hAnsiTheme="majorHAnsi"/>
          <w:sz w:val="22"/>
          <w:szCs w:val="22"/>
        </w:rPr>
        <w:t>. However, it is fair to assume that the mona</w:t>
      </w:r>
      <w:r w:rsidR="005E60E9" w:rsidRPr="007655E9">
        <w:rPr>
          <w:rFonts w:asciiTheme="majorHAnsi" w:hAnsiTheme="majorHAnsi"/>
          <w:sz w:val="22"/>
          <w:szCs w:val="22"/>
        </w:rPr>
        <w:t xml:space="preserve">rch’s would have been aware of, </w:t>
      </w:r>
      <w:r w:rsidR="004F523C" w:rsidRPr="007655E9">
        <w:rPr>
          <w:rFonts w:asciiTheme="majorHAnsi" w:hAnsiTheme="majorHAnsi"/>
          <w:sz w:val="22"/>
          <w:szCs w:val="22"/>
        </w:rPr>
        <w:t>and</w:t>
      </w:r>
      <w:r w:rsidR="005E60E9" w:rsidRPr="007655E9">
        <w:rPr>
          <w:rFonts w:asciiTheme="majorHAnsi" w:hAnsiTheme="majorHAnsi"/>
          <w:sz w:val="22"/>
          <w:szCs w:val="22"/>
        </w:rPr>
        <w:t xml:space="preserve"> would have</w:t>
      </w:r>
      <w:r w:rsidR="004F523C" w:rsidRPr="007655E9">
        <w:rPr>
          <w:rFonts w:asciiTheme="majorHAnsi" w:hAnsiTheme="majorHAnsi"/>
          <w:sz w:val="22"/>
          <w:szCs w:val="22"/>
        </w:rPr>
        <w:t xml:space="preserve"> encouraged, the publication of such items. </w:t>
      </w:r>
      <w:r w:rsidR="00463513" w:rsidRPr="007655E9">
        <w:rPr>
          <w:rFonts w:asciiTheme="majorHAnsi" w:hAnsiTheme="majorHAnsi"/>
          <w:sz w:val="22"/>
          <w:szCs w:val="22"/>
        </w:rPr>
        <w:t>Francis had given royal permission for Jean Lescialle to print his descript</w:t>
      </w:r>
      <w:r w:rsidR="006067D2">
        <w:rPr>
          <w:rFonts w:asciiTheme="majorHAnsi" w:hAnsiTheme="majorHAnsi"/>
          <w:sz w:val="22"/>
          <w:szCs w:val="22"/>
        </w:rPr>
        <w:t>ion of The F</w:t>
      </w:r>
      <w:r w:rsidR="005E60E9" w:rsidRPr="007655E9">
        <w:rPr>
          <w:rFonts w:asciiTheme="majorHAnsi" w:hAnsiTheme="majorHAnsi"/>
          <w:sz w:val="22"/>
          <w:szCs w:val="22"/>
        </w:rPr>
        <w:t>ield under his</w:t>
      </w:r>
      <w:r w:rsidR="00463513" w:rsidRPr="007655E9">
        <w:rPr>
          <w:rFonts w:asciiTheme="majorHAnsi" w:hAnsiTheme="majorHAnsi"/>
          <w:sz w:val="22"/>
          <w:szCs w:val="22"/>
        </w:rPr>
        <w:t xml:space="preserve"> privilege</w:t>
      </w:r>
      <w:r w:rsidR="00D93DB7" w:rsidRPr="007655E9">
        <w:rPr>
          <w:rFonts w:asciiTheme="majorHAnsi" w:hAnsiTheme="majorHAnsi"/>
          <w:sz w:val="22"/>
          <w:szCs w:val="22"/>
        </w:rPr>
        <w:t xml:space="preserve"> in July 1520</w:t>
      </w:r>
      <w:r w:rsidR="00201338" w:rsidRPr="007655E9">
        <w:rPr>
          <w:rFonts w:asciiTheme="majorHAnsi" w:hAnsiTheme="majorHAnsi"/>
          <w:sz w:val="22"/>
          <w:szCs w:val="22"/>
        </w:rPr>
        <w:t xml:space="preserve">, and both he and Henry had </w:t>
      </w:r>
      <w:r w:rsidR="005E60E9" w:rsidRPr="007655E9">
        <w:rPr>
          <w:rFonts w:asciiTheme="majorHAnsi" w:hAnsiTheme="majorHAnsi"/>
          <w:sz w:val="22"/>
          <w:szCs w:val="22"/>
        </w:rPr>
        <w:t>o</w:t>
      </w:r>
      <w:r w:rsidR="004F523C" w:rsidRPr="007655E9">
        <w:rPr>
          <w:rFonts w:asciiTheme="majorHAnsi" w:hAnsiTheme="majorHAnsi"/>
          <w:sz w:val="22"/>
          <w:szCs w:val="22"/>
        </w:rPr>
        <w:t>rdered prints of</w:t>
      </w:r>
      <w:r w:rsidR="00201338" w:rsidRPr="007655E9">
        <w:rPr>
          <w:rFonts w:asciiTheme="majorHAnsi" w:hAnsiTheme="majorHAnsi"/>
          <w:sz w:val="22"/>
          <w:szCs w:val="22"/>
        </w:rPr>
        <w:t xml:space="preserve"> Pace</w:t>
      </w:r>
      <w:r w:rsidR="005E60E9" w:rsidRPr="007655E9">
        <w:rPr>
          <w:rFonts w:asciiTheme="majorHAnsi" w:hAnsiTheme="majorHAnsi"/>
          <w:sz w:val="22"/>
          <w:szCs w:val="22"/>
        </w:rPr>
        <w:t>’</w:t>
      </w:r>
      <w:r w:rsidR="00201338" w:rsidRPr="007655E9">
        <w:rPr>
          <w:rFonts w:asciiTheme="majorHAnsi" w:hAnsiTheme="majorHAnsi"/>
          <w:sz w:val="22"/>
          <w:szCs w:val="22"/>
        </w:rPr>
        <w:t>s and Ricino’s</w:t>
      </w:r>
      <w:r w:rsidR="004F523C" w:rsidRPr="007655E9">
        <w:rPr>
          <w:rFonts w:asciiTheme="majorHAnsi" w:hAnsiTheme="majorHAnsi"/>
          <w:sz w:val="22"/>
          <w:szCs w:val="22"/>
        </w:rPr>
        <w:t xml:space="preserve"> sermons</w:t>
      </w:r>
      <w:r w:rsidR="00201338" w:rsidRPr="007655E9">
        <w:rPr>
          <w:rFonts w:asciiTheme="majorHAnsi" w:hAnsiTheme="majorHAnsi"/>
          <w:sz w:val="22"/>
          <w:szCs w:val="22"/>
        </w:rPr>
        <w:t>.</w:t>
      </w:r>
      <w:r w:rsidR="004F523C" w:rsidRPr="007655E9">
        <w:rPr>
          <w:rFonts w:asciiTheme="majorHAnsi" w:hAnsiTheme="majorHAnsi"/>
          <w:sz w:val="22"/>
          <w:szCs w:val="22"/>
        </w:rPr>
        <w:t xml:space="preserve"> </w:t>
      </w:r>
      <w:r w:rsidR="00201338" w:rsidRPr="007655E9">
        <w:rPr>
          <w:rFonts w:asciiTheme="majorHAnsi" w:hAnsiTheme="majorHAnsi"/>
          <w:sz w:val="22"/>
          <w:szCs w:val="22"/>
        </w:rPr>
        <w:t>Moreover</w:t>
      </w:r>
      <w:r w:rsidR="005E60E9" w:rsidRPr="007655E9">
        <w:rPr>
          <w:rFonts w:asciiTheme="majorHAnsi" w:hAnsiTheme="majorHAnsi"/>
          <w:sz w:val="22"/>
          <w:szCs w:val="22"/>
        </w:rPr>
        <w:t>,</w:t>
      </w:r>
      <w:r w:rsidR="00201338" w:rsidRPr="007655E9">
        <w:rPr>
          <w:rFonts w:asciiTheme="majorHAnsi" w:hAnsiTheme="majorHAnsi"/>
          <w:sz w:val="22"/>
          <w:szCs w:val="22"/>
        </w:rPr>
        <w:t xml:space="preserve"> </w:t>
      </w:r>
      <w:r w:rsidR="004F523C" w:rsidRPr="007655E9">
        <w:rPr>
          <w:rFonts w:asciiTheme="majorHAnsi" w:hAnsiTheme="majorHAnsi"/>
          <w:sz w:val="22"/>
          <w:szCs w:val="22"/>
        </w:rPr>
        <w:t>Cardinal Wolsey, Henry’s greatest PR man</w:t>
      </w:r>
      <w:r w:rsidR="005E60E9" w:rsidRPr="007655E9">
        <w:rPr>
          <w:rFonts w:asciiTheme="majorHAnsi" w:hAnsiTheme="majorHAnsi"/>
          <w:sz w:val="22"/>
          <w:szCs w:val="22"/>
        </w:rPr>
        <w:t xml:space="preserve">, ordered a record of his meeting </w:t>
      </w:r>
      <w:r w:rsidR="00DD579E">
        <w:rPr>
          <w:rFonts w:asciiTheme="majorHAnsi" w:hAnsiTheme="majorHAnsi"/>
          <w:sz w:val="22"/>
          <w:szCs w:val="22"/>
        </w:rPr>
        <w:t xml:space="preserve">Francis </w:t>
      </w:r>
      <w:r w:rsidR="004F523C" w:rsidRPr="007655E9">
        <w:rPr>
          <w:rFonts w:asciiTheme="majorHAnsi" w:hAnsiTheme="majorHAnsi"/>
          <w:sz w:val="22"/>
          <w:szCs w:val="22"/>
        </w:rPr>
        <w:t>to be printed and published.</w:t>
      </w:r>
      <w:r w:rsidR="004F523C" w:rsidRPr="007655E9">
        <w:rPr>
          <w:rStyle w:val="FootnoteReference"/>
          <w:rFonts w:asciiTheme="majorHAnsi" w:hAnsiTheme="majorHAnsi"/>
          <w:sz w:val="22"/>
          <w:szCs w:val="22"/>
        </w:rPr>
        <w:footnoteReference w:id="5"/>
      </w:r>
      <w:r w:rsidR="004F523C" w:rsidRPr="007655E9">
        <w:rPr>
          <w:rFonts w:asciiTheme="majorHAnsi" w:hAnsiTheme="majorHAnsi"/>
          <w:sz w:val="22"/>
          <w:szCs w:val="22"/>
        </w:rPr>
        <w:t xml:space="preserve"> </w:t>
      </w:r>
    </w:p>
    <w:p w14:paraId="7111267E" w14:textId="6C30EB1A" w:rsidR="00B551F3" w:rsidRPr="007655E9" w:rsidRDefault="00201338" w:rsidP="0011410F">
      <w:pPr>
        <w:spacing w:line="480" w:lineRule="auto"/>
        <w:ind w:firstLine="720"/>
        <w:rPr>
          <w:rFonts w:asciiTheme="majorHAnsi" w:hAnsiTheme="majorHAnsi"/>
          <w:sz w:val="22"/>
          <w:szCs w:val="22"/>
        </w:rPr>
      </w:pPr>
      <w:r w:rsidRPr="007655E9">
        <w:rPr>
          <w:rFonts w:asciiTheme="majorHAnsi" w:hAnsiTheme="majorHAnsi"/>
          <w:sz w:val="22"/>
          <w:szCs w:val="22"/>
        </w:rPr>
        <w:t>T</w:t>
      </w:r>
      <w:r w:rsidR="008B0A97" w:rsidRPr="007655E9">
        <w:rPr>
          <w:rFonts w:asciiTheme="majorHAnsi" w:hAnsiTheme="majorHAnsi"/>
          <w:sz w:val="22"/>
          <w:szCs w:val="22"/>
        </w:rPr>
        <w:t>he focus</w:t>
      </w:r>
      <w:r w:rsidR="004F523C" w:rsidRPr="007655E9">
        <w:rPr>
          <w:rFonts w:asciiTheme="majorHAnsi" w:hAnsiTheme="majorHAnsi"/>
          <w:sz w:val="22"/>
          <w:szCs w:val="22"/>
        </w:rPr>
        <w:t xml:space="preserve"> of</w:t>
      </w:r>
      <w:r w:rsidR="008B0A97" w:rsidRPr="007655E9">
        <w:rPr>
          <w:rFonts w:asciiTheme="majorHAnsi" w:hAnsiTheme="majorHAnsi"/>
          <w:sz w:val="22"/>
          <w:szCs w:val="22"/>
        </w:rPr>
        <w:t xml:space="preserve"> </w:t>
      </w:r>
      <w:r w:rsidR="004F523C" w:rsidRPr="007655E9">
        <w:rPr>
          <w:rFonts w:asciiTheme="majorHAnsi" w:hAnsiTheme="majorHAnsi"/>
          <w:sz w:val="22"/>
          <w:szCs w:val="22"/>
        </w:rPr>
        <w:t>souvenir booklets was</w:t>
      </w:r>
      <w:r w:rsidRPr="007655E9">
        <w:rPr>
          <w:rFonts w:asciiTheme="majorHAnsi" w:hAnsiTheme="majorHAnsi"/>
          <w:sz w:val="22"/>
          <w:szCs w:val="22"/>
        </w:rPr>
        <w:t xml:space="preserve"> again</w:t>
      </w:r>
      <w:r w:rsidR="005E60E9" w:rsidRPr="007655E9">
        <w:rPr>
          <w:rFonts w:asciiTheme="majorHAnsi" w:hAnsiTheme="majorHAnsi"/>
          <w:sz w:val="22"/>
          <w:szCs w:val="22"/>
        </w:rPr>
        <w:t xml:space="preserve"> the awe-inspiring </w:t>
      </w:r>
      <w:r w:rsidR="004F523C" w:rsidRPr="007655E9">
        <w:rPr>
          <w:rFonts w:asciiTheme="majorHAnsi" w:hAnsiTheme="majorHAnsi"/>
          <w:sz w:val="22"/>
          <w:szCs w:val="22"/>
        </w:rPr>
        <w:t>material culture</w:t>
      </w:r>
      <w:r w:rsidR="005E60E9" w:rsidRPr="007655E9">
        <w:rPr>
          <w:rFonts w:asciiTheme="majorHAnsi" w:hAnsiTheme="majorHAnsi"/>
          <w:sz w:val="22"/>
          <w:szCs w:val="22"/>
        </w:rPr>
        <w:t xml:space="preserve"> - </w:t>
      </w:r>
      <w:r w:rsidR="004F523C" w:rsidRPr="007655E9">
        <w:rPr>
          <w:rFonts w:asciiTheme="majorHAnsi" w:hAnsiTheme="majorHAnsi"/>
          <w:sz w:val="22"/>
          <w:szCs w:val="22"/>
        </w:rPr>
        <w:t>n</w:t>
      </w:r>
      <w:r w:rsidR="008B0A97" w:rsidRPr="007655E9">
        <w:rPr>
          <w:rFonts w:asciiTheme="majorHAnsi" w:hAnsiTheme="majorHAnsi"/>
          <w:sz w:val="22"/>
          <w:szCs w:val="22"/>
        </w:rPr>
        <w:t>ot the political ba</w:t>
      </w:r>
      <w:r w:rsidR="00193C28" w:rsidRPr="007655E9">
        <w:rPr>
          <w:rFonts w:asciiTheme="majorHAnsi" w:hAnsiTheme="majorHAnsi"/>
          <w:sz w:val="22"/>
          <w:szCs w:val="22"/>
        </w:rPr>
        <w:t>ckground or intricacies of the event</w:t>
      </w:r>
      <w:r w:rsidR="008B0A97" w:rsidRPr="007655E9">
        <w:rPr>
          <w:rFonts w:asciiTheme="majorHAnsi" w:hAnsiTheme="majorHAnsi"/>
          <w:sz w:val="22"/>
          <w:szCs w:val="22"/>
        </w:rPr>
        <w:t xml:space="preserve">. This can also be said for all the </w:t>
      </w:r>
      <w:r w:rsidRPr="007655E9">
        <w:rPr>
          <w:rFonts w:asciiTheme="majorHAnsi" w:hAnsiTheme="majorHAnsi"/>
          <w:sz w:val="22"/>
          <w:szCs w:val="22"/>
        </w:rPr>
        <w:t xml:space="preserve">major written records </w:t>
      </w:r>
      <w:r w:rsidR="005E60E9" w:rsidRPr="007655E9">
        <w:rPr>
          <w:rFonts w:asciiTheme="majorHAnsi" w:hAnsiTheme="majorHAnsi"/>
          <w:sz w:val="22"/>
          <w:szCs w:val="22"/>
        </w:rPr>
        <w:t>of</w:t>
      </w:r>
      <w:r w:rsidR="004F523C" w:rsidRPr="007655E9">
        <w:rPr>
          <w:rFonts w:asciiTheme="majorHAnsi" w:hAnsiTheme="majorHAnsi"/>
          <w:sz w:val="22"/>
          <w:szCs w:val="22"/>
        </w:rPr>
        <w:t xml:space="preserve"> </w:t>
      </w:r>
      <w:r w:rsidR="008B0A97" w:rsidRPr="007655E9">
        <w:rPr>
          <w:rFonts w:asciiTheme="majorHAnsi" w:hAnsiTheme="majorHAnsi"/>
          <w:sz w:val="22"/>
          <w:szCs w:val="22"/>
        </w:rPr>
        <w:t>The Field</w:t>
      </w:r>
      <w:r w:rsidR="00DD579E">
        <w:rPr>
          <w:rFonts w:asciiTheme="majorHAnsi" w:hAnsiTheme="majorHAnsi"/>
          <w:sz w:val="22"/>
          <w:szCs w:val="22"/>
        </w:rPr>
        <w:t xml:space="preserve"> that appeared after its close</w:t>
      </w:r>
      <w:r w:rsidR="008B0A97" w:rsidRPr="007655E9">
        <w:rPr>
          <w:rFonts w:asciiTheme="majorHAnsi" w:hAnsiTheme="majorHAnsi"/>
          <w:sz w:val="22"/>
          <w:szCs w:val="22"/>
        </w:rPr>
        <w:t xml:space="preserve">. </w:t>
      </w:r>
      <w:r w:rsidRPr="007655E9">
        <w:rPr>
          <w:rFonts w:asciiTheme="majorHAnsi" w:hAnsiTheme="majorHAnsi"/>
          <w:sz w:val="22"/>
          <w:szCs w:val="22"/>
        </w:rPr>
        <w:t xml:space="preserve"> </w:t>
      </w:r>
      <w:r w:rsidR="004F523C" w:rsidRPr="007655E9">
        <w:rPr>
          <w:rFonts w:asciiTheme="majorHAnsi" w:hAnsiTheme="majorHAnsi"/>
          <w:sz w:val="22"/>
          <w:szCs w:val="22"/>
        </w:rPr>
        <w:t>Dubois and Hall both spend a disproportionate</w:t>
      </w:r>
      <w:r w:rsidR="008B0A97" w:rsidRPr="007655E9">
        <w:rPr>
          <w:rFonts w:asciiTheme="majorHAnsi" w:hAnsiTheme="majorHAnsi"/>
          <w:sz w:val="22"/>
          <w:szCs w:val="22"/>
        </w:rPr>
        <w:t xml:space="preserve"> </w:t>
      </w:r>
      <w:r w:rsidR="004F523C" w:rsidRPr="007655E9">
        <w:rPr>
          <w:rFonts w:asciiTheme="majorHAnsi" w:hAnsiTheme="majorHAnsi"/>
          <w:sz w:val="22"/>
          <w:szCs w:val="22"/>
        </w:rPr>
        <w:t>amount</w:t>
      </w:r>
      <w:r w:rsidRPr="007655E9">
        <w:rPr>
          <w:rFonts w:asciiTheme="majorHAnsi" w:hAnsiTheme="majorHAnsi"/>
          <w:sz w:val="22"/>
          <w:szCs w:val="22"/>
        </w:rPr>
        <w:t xml:space="preserve"> of time </w:t>
      </w:r>
      <w:r w:rsidR="00193C28" w:rsidRPr="007655E9">
        <w:rPr>
          <w:rFonts w:asciiTheme="majorHAnsi" w:hAnsiTheme="majorHAnsi"/>
          <w:sz w:val="22"/>
          <w:szCs w:val="22"/>
        </w:rPr>
        <w:t>detailing clothing</w:t>
      </w:r>
      <w:r w:rsidR="008B0A97" w:rsidRPr="007655E9">
        <w:rPr>
          <w:rFonts w:asciiTheme="majorHAnsi" w:hAnsiTheme="majorHAnsi"/>
          <w:sz w:val="22"/>
          <w:szCs w:val="22"/>
        </w:rPr>
        <w:t xml:space="preserve">, </w:t>
      </w:r>
      <w:r w:rsidR="004F523C" w:rsidRPr="007655E9">
        <w:rPr>
          <w:rFonts w:asciiTheme="majorHAnsi" w:hAnsiTheme="majorHAnsi"/>
          <w:sz w:val="22"/>
          <w:szCs w:val="22"/>
        </w:rPr>
        <w:t>jewelry</w:t>
      </w:r>
      <w:r w:rsidR="00BA5BDA" w:rsidRPr="007655E9">
        <w:rPr>
          <w:rFonts w:asciiTheme="majorHAnsi" w:hAnsiTheme="majorHAnsi"/>
          <w:sz w:val="22"/>
          <w:szCs w:val="22"/>
        </w:rPr>
        <w:t>,</w:t>
      </w:r>
      <w:r w:rsidR="004F523C" w:rsidRPr="007655E9">
        <w:rPr>
          <w:rFonts w:asciiTheme="majorHAnsi" w:hAnsiTheme="majorHAnsi"/>
          <w:sz w:val="22"/>
          <w:szCs w:val="22"/>
        </w:rPr>
        <w:t xml:space="preserve"> and</w:t>
      </w:r>
      <w:r w:rsidR="002F0ABB" w:rsidRPr="007655E9">
        <w:rPr>
          <w:rFonts w:asciiTheme="majorHAnsi" w:hAnsiTheme="majorHAnsi"/>
          <w:sz w:val="22"/>
          <w:szCs w:val="22"/>
        </w:rPr>
        <w:t xml:space="preserve"> textiles</w:t>
      </w:r>
      <w:r w:rsidR="004F523C" w:rsidRPr="007655E9">
        <w:rPr>
          <w:rFonts w:asciiTheme="majorHAnsi" w:hAnsiTheme="majorHAnsi"/>
          <w:sz w:val="22"/>
          <w:szCs w:val="22"/>
        </w:rPr>
        <w:t xml:space="preserve"> </w:t>
      </w:r>
      <w:r w:rsidRPr="007655E9">
        <w:rPr>
          <w:rFonts w:asciiTheme="majorHAnsi" w:hAnsiTheme="majorHAnsi"/>
          <w:sz w:val="22"/>
          <w:szCs w:val="22"/>
        </w:rPr>
        <w:t xml:space="preserve">- </w:t>
      </w:r>
      <w:r w:rsidR="008B0A97" w:rsidRPr="007655E9">
        <w:rPr>
          <w:rFonts w:asciiTheme="majorHAnsi" w:hAnsiTheme="majorHAnsi"/>
          <w:sz w:val="22"/>
          <w:szCs w:val="22"/>
        </w:rPr>
        <w:t xml:space="preserve">there is hardly any mention of politics. </w:t>
      </w:r>
      <w:r w:rsidR="008C658E" w:rsidRPr="007655E9">
        <w:rPr>
          <w:rFonts w:asciiTheme="majorHAnsi" w:hAnsiTheme="majorHAnsi"/>
          <w:sz w:val="22"/>
          <w:szCs w:val="22"/>
        </w:rPr>
        <w:t xml:space="preserve"> </w:t>
      </w:r>
      <w:r w:rsidR="004F523C" w:rsidRPr="007655E9">
        <w:rPr>
          <w:rFonts w:asciiTheme="majorHAnsi" w:hAnsiTheme="majorHAnsi"/>
          <w:sz w:val="22"/>
          <w:szCs w:val="22"/>
        </w:rPr>
        <w:t>This focu</w:t>
      </w:r>
      <w:r w:rsidRPr="007655E9">
        <w:rPr>
          <w:rFonts w:asciiTheme="majorHAnsi" w:hAnsiTheme="majorHAnsi"/>
          <w:sz w:val="22"/>
          <w:szCs w:val="22"/>
        </w:rPr>
        <w:t>s on materiality and display</w:t>
      </w:r>
      <w:r w:rsidR="00193C28" w:rsidRPr="007655E9">
        <w:rPr>
          <w:rFonts w:asciiTheme="majorHAnsi" w:hAnsiTheme="majorHAnsi"/>
          <w:sz w:val="22"/>
          <w:szCs w:val="22"/>
        </w:rPr>
        <w:t xml:space="preserve"> affirm that this was the</w:t>
      </w:r>
      <w:r w:rsidR="006067D2">
        <w:rPr>
          <w:rFonts w:asciiTheme="majorHAnsi" w:hAnsiTheme="majorHAnsi"/>
          <w:sz w:val="22"/>
          <w:szCs w:val="22"/>
        </w:rPr>
        <w:t xml:space="preserve"> central message of the meeting. It </w:t>
      </w:r>
      <w:r w:rsidR="00193C28" w:rsidRPr="007655E9">
        <w:rPr>
          <w:rFonts w:asciiTheme="majorHAnsi" w:hAnsiTheme="majorHAnsi"/>
          <w:sz w:val="22"/>
          <w:szCs w:val="22"/>
        </w:rPr>
        <w:t>also helps</w:t>
      </w:r>
      <w:r w:rsidR="00B549FC" w:rsidRPr="007655E9">
        <w:rPr>
          <w:rFonts w:asciiTheme="majorHAnsi" w:hAnsiTheme="majorHAnsi"/>
          <w:sz w:val="22"/>
          <w:szCs w:val="22"/>
        </w:rPr>
        <w:t xml:space="preserve"> explain why so many commemorations </w:t>
      </w:r>
      <w:r w:rsidRPr="007655E9">
        <w:rPr>
          <w:rFonts w:asciiTheme="majorHAnsi" w:hAnsiTheme="majorHAnsi"/>
          <w:sz w:val="22"/>
          <w:szCs w:val="22"/>
        </w:rPr>
        <w:t>of The Fi</w:t>
      </w:r>
      <w:r w:rsidR="004F523C" w:rsidRPr="007655E9">
        <w:rPr>
          <w:rFonts w:asciiTheme="majorHAnsi" w:hAnsiTheme="majorHAnsi"/>
          <w:sz w:val="22"/>
          <w:szCs w:val="22"/>
        </w:rPr>
        <w:t>eld are</w:t>
      </w:r>
      <w:r w:rsidR="00B549FC" w:rsidRPr="007655E9">
        <w:rPr>
          <w:rFonts w:asciiTheme="majorHAnsi" w:hAnsiTheme="majorHAnsi"/>
          <w:sz w:val="22"/>
          <w:szCs w:val="22"/>
        </w:rPr>
        <w:t xml:space="preserve"> found</w:t>
      </w:r>
      <w:r w:rsidR="004F523C" w:rsidRPr="007655E9">
        <w:rPr>
          <w:rFonts w:asciiTheme="majorHAnsi" w:hAnsiTheme="majorHAnsi"/>
          <w:sz w:val="22"/>
          <w:szCs w:val="22"/>
        </w:rPr>
        <w:t xml:space="preserve"> in</w:t>
      </w:r>
      <w:r w:rsidR="00B549FC" w:rsidRPr="007655E9">
        <w:rPr>
          <w:rFonts w:asciiTheme="majorHAnsi" w:hAnsiTheme="majorHAnsi"/>
          <w:sz w:val="22"/>
          <w:szCs w:val="22"/>
        </w:rPr>
        <w:t xml:space="preserve"> the</w:t>
      </w:r>
      <w:r w:rsidR="004F523C" w:rsidRPr="007655E9">
        <w:rPr>
          <w:rFonts w:asciiTheme="majorHAnsi" w:hAnsiTheme="majorHAnsi"/>
          <w:sz w:val="22"/>
          <w:szCs w:val="22"/>
        </w:rPr>
        <w:t xml:space="preserve"> visual</w:t>
      </w:r>
      <w:r w:rsidR="00B549FC" w:rsidRPr="007655E9">
        <w:rPr>
          <w:rFonts w:asciiTheme="majorHAnsi" w:hAnsiTheme="majorHAnsi"/>
          <w:sz w:val="22"/>
          <w:szCs w:val="22"/>
        </w:rPr>
        <w:t xml:space="preserve"> arts. </w:t>
      </w:r>
      <w:r w:rsidR="0011410F" w:rsidRPr="0011410F">
        <w:rPr>
          <w:rFonts w:asciiTheme="majorHAnsi" w:hAnsiTheme="majorHAnsi"/>
          <w:sz w:val="22"/>
          <w:szCs w:val="22"/>
        </w:rPr>
        <w:t xml:space="preserve">The image of royalty as commodity presented at The Field continues in </w:t>
      </w:r>
      <w:r w:rsidR="0011410F">
        <w:rPr>
          <w:rFonts w:asciiTheme="majorHAnsi" w:hAnsiTheme="majorHAnsi"/>
          <w:sz w:val="22"/>
          <w:szCs w:val="22"/>
        </w:rPr>
        <w:t xml:space="preserve">these items. </w:t>
      </w:r>
      <w:r w:rsidR="004F523C" w:rsidRPr="007655E9">
        <w:rPr>
          <w:rFonts w:asciiTheme="majorHAnsi" w:hAnsiTheme="majorHAnsi"/>
          <w:sz w:val="22"/>
          <w:szCs w:val="22"/>
        </w:rPr>
        <w:t xml:space="preserve">The most famous example </w:t>
      </w:r>
      <w:r w:rsidR="00BA5BDA" w:rsidRPr="007655E9">
        <w:rPr>
          <w:rFonts w:asciiTheme="majorHAnsi" w:hAnsiTheme="majorHAnsi"/>
          <w:sz w:val="22"/>
          <w:szCs w:val="22"/>
        </w:rPr>
        <w:t xml:space="preserve">is probably </w:t>
      </w:r>
      <w:r w:rsidR="00B549FC" w:rsidRPr="007655E9">
        <w:rPr>
          <w:rFonts w:asciiTheme="majorHAnsi" w:hAnsiTheme="majorHAnsi"/>
          <w:sz w:val="22"/>
          <w:szCs w:val="22"/>
        </w:rPr>
        <w:t>‘</w:t>
      </w:r>
      <w:r w:rsidR="004F523C" w:rsidRPr="007655E9">
        <w:rPr>
          <w:rFonts w:asciiTheme="majorHAnsi" w:hAnsiTheme="majorHAnsi"/>
          <w:sz w:val="22"/>
          <w:szCs w:val="22"/>
        </w:rPr>
        <w:t>The Field of Cloth of Gold</w:t>
      </w:r>
      <w:r w:rsidR="00B549FC" w:rsidRPr="007655E9">
        <w:rPr>
          <w:rFonts w:asciiTheme="majorHAnsi" w:hAnsiTheme="majorHAnsi"/>
          <w:sz w:val="22"/>
          <w:szCs w:val="22"/>
        </w:rPr>
        <w:t>’ painting, which still ha</w:t>
      </w:r>
      <w:r w:rsidRPr="007655E9">
        <w:rPr>
          <w:rFonts w:asciiTheme="majorHAnsi" w:hAnsiTheme="majorHAnsi"/>
          <w:sz w:val="22"/>
          <w:szCs w:val="22"/>
        </w:rPr>
        <w:t>ngs at Hampton court</w:t>
      </w:r>
      <w:r w:rsidR="00193C28" w:rsidRPr="007655E9">
        <w:rPr>
          <w:rFonts w:asciiTheme="majorHAnsi" w:hAnsiTheme="majorHAnsi"/>
          <w:sz w:val="22"/>
          <w:szCs w:val="22"/>
        </w:rPr>
        <w:t xml:space="preserve"> palace</w:t>
      </w:r>
      <w:r w:rsidRPr="007655E9">
        <w:rPr>
          <w:rFonts w:asciiTheme="majorHAnsi" w:hAnsiTheme="majorHAnsi"/>
          <w:sz w:val="22"/>
          <w:szCs w:val="22"/>
        </w:rPr>
        <w:t xml:space="preserve"> </w:t>
      </w:r>
      <w:r w:rsidRPr="007655E9">
        <w:rPr>
          <w:rFonts w:asciiTheme="majorHAnsi" w:hAnsiTheme="majorHAnsi"/>
          <w:b/>
          <w:sz w:val="22"/>
          <w:szCs w:val="22"/>
        </w:rPr>
        <w:t>(appendix A</w:t>
      </w:r>
      <w:r w:rsidR="00B549FC" w:rsidRPr="007655E9">
        <w:rPr>
          <w:rFonts w:asciiTheme="majorHAnsi" w:hAnsiTheme="majorHAnsi"/>
          <w:b/>
          <w:sz w:val="22"/>
          <w:szCs w:val="22"/>
        </w:rPr>
        <w:t>.)</w:t>
      </w:r>
      <w:r w:rsidR="00B549FC" w:rsidRPr="007655E9">
        <w:rPr>
          <w:rFonts w:asciiTheme="majorHAnsi" w:hAnsiTheme="majorHAnsi"/>
          <w:sz w:val="22"/>
          <w:szCs w:val="22"/>
        </w:rPr>
        <w:t xml:space="preserve">  </w:t>
      </w:r>
      <w:r w:rsidR="008A409C" w:rsidRPr="007655E9">
        <w:rPr>
          <w:rFonts w:asciiTheme="majorHAnsi" w:hAnsiTheme="majorHAnsi"/>
          <w:sz w:val="22"/>
          <w:szCs w:val="22"/>
        </w:rPr>
        <w:t xml:space="preserve">This work gives an </w:t>
      </w:r>
      <w:r w:rsidR="00942610" w:rsidRPr="007655E9">
        <w:rPr>
          <w:rFonts w:asciiTheme="majorHAnsi" w:hAnsiTheme="majorHAnsi"/>
          <w:sz w:val="22"/>
          <w:szCs w:val="22"/>
        </w:rPr>
        <w:t>impression</w:t>
      </w:r>
      <w:r w:rsidRPr="007655E9">
        <w:rPr>
          <w:rFonts w:asciiTheme="majorHAnsi" w:hAnsiTheme="majorHAnsi"/>
          <w:sz w:val="22"/>
          <w:szCs w:val="22"/>
        </w:rPr>
        <w:t xml:space="preserve"> of</w:t>
      </w:r>
      <w:r w:rsidR="008A409C" w:rsidRPr="007655E9">
        <w:rPr>
          <w:rFonts w:asciiTheme="majorHAnsi" w:hAnsiTheme="majorHAnsi"/>
          <w:sz w:val="22"/>
          <w:szCs w:val="22"/>
        </w:rPr>
        <w:t xml:space="preserve"> the amount </w:t>
      </w:r>
      <w:r w:rsidR="008A409C" w:rsidRPr="007655E9">
        <w:rPr>
          <w:rFonts w:asciiTheme="majorHAnsi" w:hAnsiTheme="majorHAnsi"/>
          <w:sz w:val="22"/>
          <w:szCs w:val="22"/>
        </w:rPr>
        <w:lastRenderedPageBreak/>
        <w:t xml:space="preserve">of material </w:t>
      </w:r>
      <w:r w:rsidRPr="007655E9">
        <w:rPr>
          <w:rFonts w:asciiTheme="majorHAnsi" w:hAnsiTheme="majorHAnsi"/>
          <w:sz w:val="22"/>
          <w:szCs w:val="22"/>
        </w:rPr>
        <w:t xml:space="preserve">culture on display </w:t>
      </w:r>
      <w:r w:rsidR="008A409C" w:rsidRPr="007655E9">
        <w:rPr>
          <w:rFonts w:asciiTheme="majorHAnsi" w:hAnsiTheme="majorHAnsi"/>
          <w:sz w:val="22"/>
          <w:szCs w:val="22"/>
        </w:rPr>
        <w:t>and the importance of</w:t>
      </w:r>
      <w:r w:rsidR="00942610" w:rsidRPr="007655E9">
        <w:rPr>
          <w:rFonts w:asciiTheme="majorHAnsi" w:hAnsiTheme="majorHAnsi"/>
          <w:sz w:val="22"/>
          <w:szCs w:val="22"/>
        </w:rPr>
        <w:t xml:space="preserve"> the event as an expression of H</w:t>
      </w:r>
      <w:r w:rsidR="008A409C" w:rsidRPr="007655E9">
        <w:rPr>
          <w:rFonts w:asciiTheme="majorHAnsi" w:hAnsiTheme="majorHAnsi"/>
          <w:sz w:val="22"/>
          <w:szCs w:val="22"/>
        </w:rPr>
        <w:t>enrys kingship and power</w:t>
      </w:r>
      <w:r w:rsidRPr="007655E9">
        <w:rPr>
          <w:rFonts w:asciiTheme="majorHAnsi" w:hAnsiTheme="majorHAnsi"/>
          <w:sz w:val="22"/>
          <w:szCs w:val="22"/>
        </w:rPr>
        <w:t xml:space="preserve">. It </w:t>
      </w:r>
      <w:r w:rsidR="00942610" w:rsidRPr="007655E9">
        <w:rPr>
          <w:rFonts w:asciiTheme="majorHAnsi" w:hAnsiTheme="majorHAnsi"/>
          <w:sz w:val="22"/>
          <w:szCs w:val="22"/>
        </w:rPr>
        <w:t xml:space="preserve">has </w:t>
      </w:r>
      <w:r w:rsidR="008A409C" w:rsidRPr="007655E9">
        <w:rPr>
          <w:rFonts w:asciiTheme="majorHAnsi" w:hAnsiTheme="majorHAnsi"/>
          <w:sz w:val="22"/>
          <w:szCs w:val="22"/>
        </w:rPr>
        <w:t>the splendid</w:t>
      </w:r>
      <w:r w:rsidR="00942610" w:rsidRPr="007655E9">
        <w:rPr>
          <w:rFonts w:asciiTheme="majorHAnsi" w:hAnsiTheme="majorHAnsi"/>
          <w:sz w:val="22"/>
          <w:szCs w:val="22"/>
        </w:rPr>
        <w:t xml:space="preserve"> temporary</w:t>
      </w:r>
      <w:r w:rsidR="008A409C" w:rsidRPr="007655E9">
        <w:rPr>
          <w:rFonts w:asciiTheme="majorHAnsi" w:hAnsiTheme="majorHAnsi"/>
          <w:sz w:val="22"/>
          <w:szCs w:val="22"/>
        </w:rPr>
        <w:t xml:space="preserve"> palace at </w:t>
      </w:r>
      <w:r w:rsidR="00DD579E" w:rsidRPr="007655E9">
        <w:rPr>
          <w:rFonts w:asciiTheme="majorHAnsi" w:hAnsiTheme="majorHAnsi"/>
          <w:sz w:val="22"/>
          <w:szCs w:val="22"/>
        </w:rPr>
        <w:t>its</w:t>
      </w:r>
      <w:r w:rsidR="00942610" w:rsidRPr="007655E9">
        <w:rPr>
          <w:rFonts w:asciiTheme="majorHAnsi" w:hAnsiTheme="majorHAnsi"/>
          <w:sz w:val="22"/>
          <w:szCs w:val="22"/>
        </w:rPr>
        <w:t xml:space="preserve"> center and</w:t>
      </w:r>
      <w:r w:rsidR="008A409C" w:rsidRPr="007655E9">
        <w:rPr>
          <w:rFonts w:asciiTheme="majorHAnsi" w:hAnsiTheme="majorHAnsi"/>
          <w:sz w:val="22"/>
          <w:szCs w:val="22"/>
        </w:rPr>
        <w:t xml:space="preserve"> </w:t>
      </w:r>
      <w:r w:rsidR="00BA5BDA" w:rsidRPr="007655E9">
        <w:rPr>
          <w:rFonts w:asciiTheme="majorHAnsi" w:hAnsiTheme="majorHAnsi"/>
          <w:sz w:val="22"/>
          <w:szCs w:val="22"/>
        </w:rPr>
        <w:t>gives an</w:t>
      </w:r>
      <w:r w:rsidR="008A409C" w:rsidRPr="007655E9">
        <w:rPr>
          <w:rFonts w:asciiTheme="majorHAnsi" w:hAnsiTheme="majorHAnsi"/>
          <w:sz w:val="22"/>
          <w:szCs w:val="22"/>
        </w:rPr>
        <w:t xml:space="preserve"> elaborate</w:t>
      </w:r>
      <w:r w:rsidR="00BA5BDA" w:rsidRPr="007655E9">
        <w:rPr>
          <w:rFonts w:asciiTheme="majorHAnsi" w:hAnsiTheme="majorHAnsi"/>
          <w:sz w:val="22"/>
          <w:szCs w:val="22"/>
        </w:rPr>
        <w:t xml:space="preserve"> impression of</w:t>
      </w:r>
      <w:r w:rsidR="00B549FC" w:rsidRPr="007655E9">
        <w:rPr>
          <w:rFonts w:asciiTheme="majorHAnsi" w:hAnsiTheme="majorHAnsi"/>
          <w:sz w:val="22"/>
          <w:szCs w:val="22"/>
        </w:rPr>
        <w:t xml:space="preserve"> the </w:t>
      </w:r>
      <w:r w:rsidR="00942610" w:rsidRPr="007655E9">
        <w:rPr>
          <w:rFonts w:asciiTheme="majorHAnsi" w:hAnsiTheme="majorHAnsi"/>
          <w:sz w:val="22"/>
          <w:szCs w:val="22"/>
        </w:rPr>
        <w:t>brilliant</w:t>
      </w:r>
      <w:r w:rsidR="00B549FC" w:rsidRPr="007655E9">
        <w:rPr>
          <w:rFonts w:asciiTheme="majorHAnsi" w:hAnsiTheme="majorHAnsi"/>
          <w:sz w:val="22"/>
          <w:szCs w:val="22"/>
        </w:rPr>
        <w:t xml:space="preserve"> textiles and costumes that adorned</w:t>
      </w:r>
      <w:r w:rsidR="00942610" w:rsidRPr="007655E9">
        <w:rPr>
          <w:rFonts w:asciiTheme="majorHAnsi" w:hAnsiTheme="majorHAnsi"/>
          <w:sz w:val="22"/>
          <w:szCs w:val="22"/>
        </w:rPr>
        <w:t xml:space="preserve"> H</w:t>
      </w:r>
      <w:r w:rsidR="00BA5BDA" w:rsidRPr="007655E9">
        <w:rPr>
          <w:rFonts w:asciiTheme="majorHAnsi" w:hAnsiTheme="majorHAnsi"/>
          <w:sz w:val="22"/>
          <w:szCs w:val="22"/>
        </w:rPr>
        <w:t>e</w:t>
      </w:r>
      <w:r w:rsidR="008A409C" w:rsidRPr="007655E9">
        <w:rPr>
          <w:rFonts w:asciiTheme="majorHAnsi" w:hAnsiTheme="majorHAnsi"/>
          <w:sz w:val="22"/>
          <w:szCs w:val="22"/>
        </w:rPr>
        <w:t xml:space="preserve">nry, the </w:t>
      </w:r>
      <w:r w:rsidR="006067D2">
        <w:rPr>
          <w:rFonts w:asciiTheme="majorHAnsi" w:hAnsiTheme="majorHAnsi"/>
          <w:sz w:val="22"/>
          <w:szCs w:val="22"/>
        </w:rPr>
        <w:t xml:space="preserve">English, </w:t>
      </w:r>
      <w:r w:rsidR="00942610" w:rsidRPr="007655E9">
        <w:rPr>
          <w:rFonts w:asciiTheme="majorHAnsi" w:hAnsiTheme="majorHAnsi"/>
          <w:sz w:val="22"/>
          <w:szCs w:val="22"/>
        </w:rPr>
        <w:t>an</w:t>
      </w:r>
      <w:r w:rsidR="008A409C" w:rsidRPr="007655E9">
        <w:rPr>
          <w:rFonts w:asciiTheme="majorHAnsi" w:hAnsiTheme="majorHAnsi"/>
          <w:sz w:val="22"/>
          <w:szCs w:val="22"/>
        </w:rPr>
        <w:t>d</w:t>
      </w:r>
      <w:r w:rsidR="00942610" w:rsidRPr="007655E9">
        <w:rPr>
          <w:rFonts w:asciiTheme="majorHAnsi" w:hAnsiTheme="majorHAnsi"/>
          <w:sz w:val="22"/>
          <w:szCs w:val="22"/>
        </w:rPr>
        <w:t xml:space="preserve"> </w:t>
      </w:r>
      <w:r w:rsidR="008A409C" w:rsidRPr="007655E9">
        <w:rPr>
          <w:rFonts w:asciiTheme="majorHAnsi" w:hAnsiTheme="majorHAnsi"/>
          <w:sz w:val="22"/>
          <w:szCs w:val="22"/>
        </w:rPr>
        <w:t xml:space="preserve">his </w:t>
      </w:r>
      <w:r w:rsidR="00942610" w:rsidRPr="007655E9">
        <w:rPr>
          <w:rFonts w:asciiTheme="majorHAnsi" w:hAnsiTheme="majorHAnsi"/>
          <w:sz w:val="22"/>
          <w:szCs w:val="22"/>
        </w:rPr>
        <w:t xml:space="preserve">camp. </w:t>
      </w:r>
      <w:r w:rsidRPr="007655E9">
        <w:rPr>
          <w:rFonts w:asciiTheme="majorHAnsi" w:hAnsiTheme="majorHAnsi"/>
          <w:sz w:val="22"/>
          <w:szCs w:val="22"/>
        </w:rPr>
        <w:t xml:space="preserve">The artist also </w:t>
      </w:r>
      <w:r w:rsidR="00942610" w:rsidRPr="007655E9">
        <w:rPr>
          <w:rFonts w:asciiTheme="majorHAnsi" w:hAnsiTheme="majorHAnsi"/>
          <w:sz w:val="22"/>
          <w:szCs w:val="22"/>
        </w:rPr>
        <w:t>pays homage to the festivities</w:t>
      </w:r>
      <w:r w:rsidR="008A409C" w:rsidRPr="007655E9">
        <w:rPr>
          <w:rFonts w:asciiTheme="majorHAnsi" w:hAnsiTheme="majorHAnsi"/>
          <w:sz w:val="22"/>
          <w:szCs w:val="22"/>
        </w:rPr>
        <w:t xml:space="preserve"> that marked the </w:t>
      </w:r>
      <w:r w:rsidR="00942610" w:rsidRPr="007655E9">
        <w:rPr>
          <w:rFonts w:asciiTheme="majorHAnsi" w:hAnsiTheme="majorHAnsi"/>
          <w:sz w:val="22"/>
          <w:szCs w:val="22"/>
        </w:rPr>
        <w:t>occasion</w:t>
      </w:r>
      <w:r w:rsidR="008A409C" w:rsidRPr="007655E9">
        <w:rPr>
          <w:rFonts w:asciiTheme="majorHAnsi" w:hAnsiTheme="majorHAnsi"/>
          <w:sz w:val="22"/>
          <w:szCs w:val="22"/>
        </w:rPr>
        <w:t xml:space="preserve">. In the far right of the </w:t>
      </w:r>
      <w:r w:rsidR="00942610" w:rsidRPr="007655E9">
        <w:rPr>
          <w:rFonts w:asciiTheme="majorHAnsi" w:hAnsiTheme="majorHAnsi"/>
          <w:sz w:val="22"/>
          <w:szCs w:val="22"/>
        </w:rPr>
        <w:t>painting</w:t>
      </w:r>
      <w:r w:rsidR="00BA5BDA" w:rsidRPr="007655E9">
        <w:rPr>
          <w:rFonts w:asciiTheme="majorHAnsi" w:hAnsiTheme="majorHAnsi"/>
          <w:sz w:val="22"/>
          <w:szCs w:val="22"/>
        </w:rPr>
        <w:t xml:space="preserve"> we see an </w:t>
      </w:r>
      <w:r w:rsidR="00942610" w:rsidRPr="007655E9">
        <w:rPr>
          <w:rFonts w:asciiTheme="majorHAnsi" w:hAnsiTheme="majorHAnsi"/>
          <w:sz w:val="22"/>
          <w:szCs w:val="22"/>
        </w:rPr>
        <w:t>imagining</w:t>
      </w:r>
      <w:r w:rsidR="00BA5BDA" w:rsidRPr="007655E9">
        <w:rPr>
          <w:rFonts w:asciiTheme="majorHAnsi" w:hAnsiTheme="majorHAnsi"/>
          <w:sz w:val="22"/>
          <w:szCs w:val="22"/>
        </w:rPr>
        <w:t xml:space="preserve"> of the tourney</w:t>
      </w:r>
      <w:r w:rsidR="00942610" w:rsidRPr="007655E9">
        <w:rPr>
          <w:rFonts w:asciiTheme="majorHAnsi" w:hAnsiTheme="majorHAnsi"/>
          <w:sz w:val="22"/>
          <w:szCs w:val="22"/>
        </w:rPr>
        <w:t>,</w:t>
      </w:r>
      <w:r w:rsidR="00BA5BDA" w:rsidRPr="007655E9">
        <w:rPr>
          <w:rFonts w:asciiTheme="majorHAnsi" w:hAnsiTheme="majorHAnsi"/>
          <w:sz w:val="22"/>
          <w:szCs w:val="22"/>
        </w:rPr>
        <w:t xml:space="preserve"> and in </w:t>
      </w:r>
      <w:r w:rsidR="00942610" w:rsidRPr="007655E9">
        <w:rPr>
          <w:rFonts w:asciiTheme="majorHAnsi" w:hAnsiTheme="majorHAnsi"/>
          <w:sz w:val="22"/>
          <w:szCs w:val="22"/>
        </w:rPr>
        <w:t>front</w:t>
      </w:r>
      <w:r w:rsidR="00BA5BDA" w:rsidRPr="007655E9">
        <w:rPr>
          <w:rFonts w:asciiTheme="majorHAnsi" w:hAnsiTheme="majorHAnsi"/>
          <w:sz w:val="22"/>
          <w:szCs w:val="22"/>
        </w:rPr>
        <w:t xml:space="preserve"> of the </w:t>
      </w:r>
      <w:r w:rsidR="00942610" w:rsidRPr="007655E9">
        <w:rPr>
          <w:rFonts w:asciiTheme="majorHAnsi" w:hAnsiTheme="majorHAnsi"/>
          <w:sz w:val="22"/>
          <w:szCs w:val="22"/>
        </w:rPr>
        <w:t>palace</w:t>
      </w:r>
      <w:r w:rsidR="00BA5BDA" w:rsidRPr="007655E9">
        <w:rPr>
          <w:rFonts w:asciiTheme="majorHAnsi" w:hAnsiTheme="majorHAnsi"/>
          <w:sz w:val="22"/>
          <w:szCs w:val="22"/>
        </w:rPr>
        <w:t xml:space="preserve"> </w:t>
      </w:r>
      <w:r w:rsidR="00942610" w:rsidRPr="007655E9">
        <w:rPr>
          <w:rFonts w:asciiTheme="majorHAnsi" w:hAnsiTheme="majorHAnsi"/>
          <w:sz w:val="22"/>
          <w:szCs w:val="22"/>
        </w:rPr>
        <w:t>people</w:t>
      </w:r>
      <w:r w:rsidR="00BA5BDA" w:rsidRPr="007655E9">
        <w:rPr>
          <w:rFonts w:asciiTheme="majorHAnsi" w:hAnsiTheme="majorHAnsi"/>
          <w:sz w:val="22"/>
          <w:szCs w:val="22"/>
        </w:rPr>
        <w:t xml:space="preserve"> </w:t>
      </w:r>
      <w:r w:rsidR="00193C28" w:rsidRPr="007655E9">
        <w:rPr>
          <w:rFonts w:asciiTheme="majorHAnsi" w:hAnsiTheme="majorHAnsi"/>
          <w:sz w:val="22"/>
          <w:szCs w:val="22"/>
        </w:rPr>
        <w:t xml:space="preserve">are </w:t>
      </w:r>
      <w:r w:rsidR="00BA5BDA" w:rsidRPr="007655E9">
        <w:rPr>
          <w:rFonts w:asciiTheme="majorHAnsi" w:hAnsiTheme="majorHAnsi"/>
          <w:sz w:val="22"/>
          <w:szCs w:val="22"/>
        </w:rPr>
        <w:t xml:space="preserve">reveling in the wine flowing from the Bacchus </w:t>
      </w:r>
      <w:r w:rsidR="00942610" w:rsidRPr="007655E9">
        <w:rPr>
          <w:rFonts w:asciiTheme="majorHAnsi" w:hAnsiTheme="majorHAnsi"/>
          <w:sz w:val="22"/>
          <w:szCs w:val="22"/>
        </w:rPr>
        <w:t>fountain</w:t>
      </w:r>
      <w:r w:rsidR="00BA5BDA" w:rsidRPr="007655E9">
        <w:rPr>
          <w:rFonts w:asciiTheme="majorHAnsi" w:hAnsiTheme="majorHAnsi"/>
          <w:sz w:val="22"/>
          <w:szCs w:val="22"/>
        </w:rPr>
        <w:t xml:space="preserve">. </w:t>
      </w:r>
      <w:r w:rsidR="008A409C" w:rsidRPr="007655E9">
        <w:rPr>
          <w:rFonts w:asciiTheme="majorHAnsi" w:hAnsiTheme="majorHAnsi"/>
          <w:sz w:val="22"/>
          <w:szCs w:val="22"/>
        </w:rPr>
        <w:t xml:space="preserve">The </w:t>
      </w:r>
      <w:r w:rsidR="00942610" w:rsidRPr="007655E9">
        <w:rPr>
          <w:rFonts w:asciiTheme="majorHAnsi" w:hAnsiTheme="majorHAnsi"/>
          <w:sz w:val="22"/>
          <w:szCs w:val="22"/>
        </w:rPr>
        <w:t>origins of this artwor</w:t>
      </w:r>
      <w:r w:rsidR="00200A8E" w:rsidRPr="007655E9">
        <w:rPr>
          <w:rFonts w:asciiTheme="majorHAnsi" w:hAnsiTheme="majorHAnsi"/>
          <w:sz w:val="22"/>
          <w:szCs w:val="22"/>
        </w:rPr>
        <w:t xml:space="preserve">k have long been </w:t>
      </w:r>
      <w:r w:rsidR="00942610" w:rsidRPr="007655E9">
        <w:rPr>
          <w:rFonts w:asciiTheme="majorHAnsi" w:hAnsiTheme="majorHAnsi"/>
          <w:sz w:val="22"/>
          <w:szCs w:val="22"/>
        </w:rPr>
        <w:t>debate</w:t>
      </w:r>
      <w:r w:rsidR="00200A8E" w:rsidRPr="007655E9">
        <w:rPr>
          <w:rFonts w:asciiTheme="majorHAnsi" w:hAnsiTheme="majorHAnsi"/>
          <w:sz w:val="22"/>
          <w:szCs w:val="22"/>
        </w:rPr>
        <w:t>d</w:t>
      </w:r>
      <w:r w:rsidR="005E32DE" w:rsidRPr="007655E9">
        <w:rPr>
          <w:rFonts w:asciiTheme="majorHAnsi" w:hAnsiTheme="majorHAnsi"/>
          <w:sz w:val="22"/>
          <w:szCs w:val="22"/>
        </w:rPr>
        <w:t>,</w:t>
      </w:r>
      <w:r w:rsidR="00942610" w:rsidRPr="007655E9">
        <w:rPr>
          <w:rFonts w:asciiTheme="majorHAnsi" w:hAnsiTheme="majorHAnsi"/>
          <w:sz w:val="22"/>
          <w:szCs w:val="22"/>
        </w:rPr>
        <w:t xml:space="preserve"> </w:t>
      </w:r>
      <w:r w:rsidR="00200A8E" w:rsidRPr="007655E9">
        <w:rPr>
          <w:rFonts w:asciiTheme="majorHAnsi" w:hAnsiTheme="majorHAnsi"/>
          <w:sz w:val="22"/>
          <w:szCs w:val="22"/>
        </w:rPr>
        <w:t xml:space="preserve">but </w:t>
      </w:r>
      <w:r w:rsidR="005E32DE" w:rsidRPr="007655E9">
        <w:rPr>
          <w:rFonts w:asciiTheme="majorHAnsi" w:hAnsiTheme="majorHAnsi"/>
          <w:sz w:val="22"/>
          <w:szCs w:val="22"/>
        </w:rPr>
        <w:t>i</w:t>
      </w:r>
      <w:r w:rsidR="00942610" w:rsidRPr="007655E9">
        <w:rPr>
          <w:rFonts w:asciiTheme="majorHAnsi" w:hAnsiTheme="majorHAnsi"/>
          <w:sz w:val="22"/>
          <w:szCs w:val="22"/>
        </w:rPr>
        <w:t xml:space="preserve">t is now </w:t>
      </w:r>
      <w:r w:rsidR="008A409C" w:rsidRPr="007655E9">
        <w:rPr>
          <w:rFonts w:asciiTheme="majorHAnsi" w:hAnsiTheme="majorHAnsi"/>
          <w:sz w:val="22"/>
          <w:szCs w:val="22"/>
        </w:rPr>
        <w:t>believe</w:t>
      </w:r>
      <w:r w:rsidR="00942610" w:rsidRPr="007655E9">
        <w:rPr>
          <w:rFonts w:asciiTheme="majorHAnsi" w:hAnsiTheme="majorHAnsi"/>
          <w:sz w:val="22"/>
          <w:szCs w:val="22"/>
        </w:rPr>
        <w:t>d</w:t>
      </w:r>
      <w:r w:rsidR="008A409C" w:rsidRPr="007655E9">
        <w:rPr>
          <w:rFonts w:asciiTheme="majorHAnsi" w:hAnsiTheme="majorHAnsi"/>
          <w:sz w:val="22"/>
          <w:szCs w:val="22"/>
        </w:rPr>
        <w:t xml:space="preserve"> to have been </w:t>
      </w:r>
      <w:r w:rsidR="00942610" w:rsidRPr="007655E9">
        <w:rPr>
          <w:rFonts w:asciiTheme="majorHAnsi" w:hAnsiTheme="majorHAnsi"/>
          <w:sz w:val="22"/>
          <w:szCs w:val="22"/>
        </w:rPr>
        <w:t>painted</w:t>
      </w:r>
      <w:r w:rsidR="008A409C" w:rsidRPr="007655E9">
        <w:rPr>
          <w:rFonts w:asciiTheme="majorHAnsi" w:hAnsiTheme="majorHAnsi"/>
          <w:sz w:val="22"/>
          <w:szCs w:val="22"/>
        </w:rPr>
        <w:t xml:space="preserve"> by artist</w:t>
      </w:r>
      <w:r w:rsidR="00942610" w:rsidRPr="007655E9">
        <w:rPr>
          <w:rFonts w:asciiTheme="majorHAnsi" w:hAnsiTheme="majorHAnsi"/>
          <w:sz w:val="22"/>
          <w:szCs w:val="22"/>
        </w:rPr>
        <w:t>s from the Netherlands</w:t>
      </w:r>
      <w:r w:rsidR="005E32DE" w:rsidRPr="007655E9">
        <w:rPr>
          <w:rFonts w:asciiTheme="majorHAnsi" w:hAnsiTheme="majorHAnsi"/>
          <w:sz w:val="22"/>
          <w:szCs w:val="22"/>
        </w:rPr>
        <w:t xml:space="preserve"> school </w:t>
      </w:r>
      <w:r w:rsidR="002F0ABB" w:rsidRPr="007655E9">
        <w:rPr>
          <w:rFonts w:asciiTheme="majorHAnsi" w:hAnsiTheme="majorHAnsi"/>
          <w:sz w:val="22"/>
          <w:szCs w:val="22"/>
        </w:rPr>
        <w:t>as</w:t>
      </w:r>
      <w:r w:rsidR="008A409C" w:rsidRPr="007655E9">
        <w:rPr>
          <w:rFonts w:asciiTheme="majorHAnsi" w:hAnsiTheme="majorHAnsi"/>
          <w:sz w:val="22"/>
          <w:szCs w:val="22"/>
        </w:rPr>
        <w:t xml:space="preserve"> part of Henry</w:t>
      </w:r>
      <w:r w:rsidR="009A7A84" w:rsidRPr="007655E9">
        <w:rPr>
          <w:rFonts w:asciiTheme="majorHAnsi" w:hAnsiTheme="majorHAnsi"/>
          <w:sz w:val="22"/>
          <w:szCs w:val="22"/>
        </w:rPr>
        <w:t>’</w:t>
      </w:r>
      <w:r w:rsidR="008A409C" w:rsidRPr="007655E9">
        <w:rPr>
          <w:rFonts w:asciiTheme="majorHAnsi" w:hAnsiTheme="majorHAnsi"/>
          <w:sz w:val="22"/>
          <w:szCs w:val="22"/>
        </w:rPr>
        <w:t xml:space="preserve">s </w:t>
      </w:r>
      <w:r w:rsidR="00942610" w:rsidRPr="007655E9">
        <w:rPr>
          <w:rFonts w:asciiTheme="majorHAnsi" w:hAnsiTheme="majorHAnsi"/>
          <w:sz w:val="22"/>
          <w:szCs w:val="22"/>
        </w:rPr>
        <w:t>decorations for Whitehall palace in the 1540’s</w:t>
      </w:r>
      <w:r w:rsidR="00DD579E">
        <w:rPr>
          <w:rFonts w:asciiTheme="majorHAnsi" w:hAnsiTheme="majorHAnsi"/>
          <w:sz w:val="22"/>
          <w:szCs w:val="22"/>
        </w:rPr>
        <w:t>.</w:t>
      </w:r>
      <w:r w:rsidR="005E32DE" w:rsidRPr="007655E9">
        <w:rPr>
          <w:rStyle w:val="FootnoteReference"/>
          <w:rFonts w:asciiTheme="majorHAnsi" w:hAnsiTheme="majorHAnsi"/>
          <w:sz w:val="22"/>
          <w:szCs w:val="22"/>
        </w:rPr>
        <w:footnoteReference w:id="6"/>
      </w:r>
      <w:r w:rsidR="00942610" w:rsidRPr="007655E9">
        <w:rPr>
          <w:rFonts w:asciiTheme="majorHAnsi" w:hAnsiTheme="majorHAnsi"/>
          <w:sz w:val="22"/>
          <w:szCs w:val="22"/>
        </w:rPr>
        <w:t xml:space="preserve"> </w:t>
      </w:r>
      <w:r w:rsidR="00436382" w:rsidRPr="007655E9">
        <w:rPr>
          <w:rFonts w:asciiTheme="majorHAnsi" w:hAnsiTheme="majorHAnsi"/>
          <w:sz w:val="22"/>
          <w:szCs w:val="22"/>
        </w:rPr>
        <w:t>The fact that the painting was commissioned</w:t>
      </w:r>
      <w:r w:rsidR="00942610" w:rsidRPr="007655E9">
        <w:rPr>
          <w:rFonts w:asciiTheme="majorHAnsi" w:hAnsiTheme="majorHAnsi"/>
          <w:sz w:val="22"/>
          <w:szCs w:val="22"/>
        </w:rPr>
        <w:t xml:space="preserve"> s</w:t>
      </w:r>
      <w:r w:rsidR="00436382" w:rsidRPr="007655E9">
        <w:rPr>
          <w:rFonts w:asciiTheme="majorHAnsi" w:hAnsiTheme="majorHAnsi"/>
          <w:sz w:val="22"/>
          <w:szCs w:val="22"/>
        </w:rPr>
        <w:t>ome two decades after The Field</w:t>
      </w:r>
      <w:r w:rsidR="00942610" w:rsidRPr="007655E9">
        <w:rPr>
          <w:rFonts w:asciiTheme="majorHAnsi" w:hAnsiTheme="majorHAnsi"/>
          <w:sz w:val="22"/>
          <w:szCs w:val="22"/>
        </w:rPr>
        <w:t xml:space="preserve"> gives an indication of what an </w:t>
      </w:r>
      <w:r w:rsidR="0011410F">
        <w:rPr>
          <w:rFonts w:asciiTheme="majorHAnsi" w:hAnsiTheme="majorHAnsi"/>
          <w:sz w:val="22"/>
          <w:szCs w:val="22"/>
        </w:rPr>
        <w:t>important</w:t>
      </w:r>
      <w:r w:rsidR="00B551F3" w:rsidRPr="007655E9">
        <w:rPr>
          <w:rFonts w:asciiTheme="majorHAnsi" w:hAnsiTheme="majorHAnsi"/>
          <w:sz w:val="22"/>
          <w:szCs w:val="22"/>
        </w:rPr>
        <w:t xml:space="preserve"> and successful</w:t>
      </w:r>
      <w:r w:rsidR="00CD29B8" w:rsidRPr="007655E9">
        <w:rPr>
          <w:rFonts w:asciiTheme="majorHAnsi" w:hAnsiTheme="majorHAnsi"/>
          <w:sz w:val="22"/>
          <w:szCs w:val="22"/>
        </w:rPr>
        <w:t xml:space="preserve"> </w:t>
      </w:r>
      <w:r w:rsidR="00942610" w:rsidRPr="007655E9">
        <w:rPr>
          <w:rFonts w:asciiTheme="majorHAnsi" w:hAnsiTheme="majorHAnsi"/>
          <w:sz w:val="22"/>
          <w:szCs w:val="22"/>
        </w:rPr>
        <w:t>moment</w:t>
      </w:r>
      <w:r w:rsidR="00923771" w:rsidRPr="007655E9">
        <w:rPr>
          <w:rFonts w:asciiTheme="majorHAnsi" w:hAnsiTheme="majorHAnsi"/>
          <w:sz w:val="22"/>
          <w:szCs w:val="22"/>
        </w:rPr>
        <w:t>, Henry saw</w:t>
      </w:r>
      <w:r w:rsidR="009A7A84" w:rsidRPr="007655E9">
        <w:rPr>
          <w:rFonts w:asciiTheme="majorHAnsi" w:hAnsiTheme="majorHAnsi"/>
          <w:sz w:val="22"/>
          <w:szCs w:val="22"/>
        </w:rPr>
        <w:t xml:space="preserve"> it </w:t>
      </w:r>
      <w:r w:rsidR="00923771" w:rsidRPr="007655E9">
        <w:rPr>
          <w:rFonts w:asciiTheme="majorHAnsi" w:hAnsiTheme="majorHAnsi"/>
          <w:sz w:val="22"/>
          <w:szCs w:val="22"/>
        </w:rPr>
        <w:t>to be.</w:t>
      </w:r>
      <w:r w:rsidR="00B551F3" w:rsidRPr="007655E9">
        <w:rPr>
          <w:rFonts w:asciiTheme="majorHAnsi" w:hAnsiTheme="majorHAnsi"/>
          <w:sz w:val="22"/>
          <w:szCs w:val="22"/>
        </w:rPr>
        <w:t xml:space="preserve"> The refurbishing</w:t>
      </w:r>
      <w:r w:rsidR="009A7A84" w:rsidRPr="007655E9">
        <w:rPr>
          <w:rFonts w:asciiTheme="majorHAnsi" w:hAnsiTheme="majorHAnsi"/>
          <w:sz w:val="22"/>
          <w:szCs w:val="22"/>
        </w:rPr>
        <w:t xml:space="preserve"> of </w:t>
      </w:r>
      <w:r w:rsidR="005E32DE" w:rsidRPr="007655E9">
        <w:rPr>
          <w:rFonts w:asciiTheme="majorHAnsi" w:hAnsiTheme="majorHAnsi"/>
          <w:sz w:val="22"/>
          <w:szCs w:val="22"/>
        </w:rPr>
        <w:t>Whitehall</w:t>
      </w:r>
      <w:r w:rsidR="008A409C" w:rsidRPr="007655E9">
        <w:rPr>
          <w:rFonts w:asciiTheme="majorHAnsi" w:hAnsiTheme="majorHAnsi"/>
          <w:sz w:val="22"/>
          <w:szCs w:val="22"/>
        </w:rPr>
        <w:t xml:space="preserve"> was a high p</w:t>
      </w:r>
      <w:r w:rsidR="00B551F3" w:rsidRPr="007655E9">
        <w:rPr>
          <w:rFonts w:asciiTheme="majorHAnsi" w:hAnsiTheme="majorHAnsi"/>
          <w:sz w:val="22"/>
          <w:szCs w:val="22"/>
        </w:rPr>
        <w:t>oint in the construction of the Tudor King</w:t>
      </w:r>
      <w:r w:rsidR="00CD29B8" w:rsidRPr="007655E9">
        <w:rPr>
          <w:rFonts w:asciiTheme="majorHAnsi" w:hAnsiTheme="majorHAnsi"/>
          <w:sz w:val="22"/>
          <w:szCs w:val="22"/>
        </w:rPr>
        <w:t>’</w:t>
      </w:r>
      <w:r w:rsidR="00B551F3" w:rsidRPr="007655E9">
        <w:rPr>
          <w:rFonts w:asciiTheme="majorHAnsi" w:hAnsiTheme="majorHAnsi"/>
          <w:sz w:val="22"/>
          <w:szCs w:val="22"/>
        </w:rPr>
        <w:t>s</w:t>
      </w:r>
      <w:r w:rsidR="009A7A84" w:rsidRPr="007655E9">
        <w:rPr>
          <w:rFonts w:asciiTheme="majorHAnsi" w:hAnsiTheme="majorHAnsi"/>
          <w:sz w:val="22"/>
          <w:szCs w:val="22"/>
        </w:rPr>
        <w:t xml:space="preserve"> </w:t>
      </w:r>
      <w:r w:rsidR="008A409C" w:rsidRPr="007655E9">
        <w:rPr>
          <w:rFonts w:asciiTheme="majorHAnsi" w:hAnsiTheme="majorHAnsi"/>
          <w:sz w:val="22"/>
          <w:szCs w:val="22"/>
        </w:rPr>
        <w:t>royal ima</w:t>
      </w:r>
      <w:r w:rsidR="009A7A84" w:rsidRPr="007655E9">
        <w:rPr>
          <w:rFonts w:asciiTheme="majorHAnsi" w:hAnsiTheme="majorHAnsi"/>
          <w:sz w:val="22"/>
          <w:szCs w:val="22"/>
        </w:rPr>
        <w:t>ge and int</w:t>
      </w:r>
      <w:r w:rsidR="00B551F3" w:rsidRPr="007655E9">
        <w:rPr>
          <w:rFonts w:asciiTheme="majorHAnsi" w:hAnsiTheme="majorHAnsi"/>
          <w:sz w:val="22"/>
          <w:szCs w:val="22"/>
        </w:rPr>
        <w:t xml:space="preserve">ernational reputation. The painting is thus best viewed as an </w:t>
      </w:r>
      <w:r w:rsidR="00CD29B8" w:rsidRPr="007655E9">
        <w:rPr>
          <w:rFonts w:asciiTheme="majorHAnsi" w:hAnsiTheme="majorHAnsi"/>
          <w:sz w:val="22"/>
          <w:szCs w:val="22"/>
        </w:rPr>
        <w:t>exhibition piece</w:t>
      </w:r>
      <w:r w:rsidR="005E32DE" w:rsidRPr="007655E9">
        <w:rPr>
          <w:rFonts w:asciiTheme="majorHAnsi" w:hAnsiTheme="majorHAnsi"/>
          <w:sz w:val="22"/>
          <w:szCs w:val="22"/>
        </w:rPr>
        <w:t xml:space="preserve"> commissioned to</w:t>
      </w:r>
      <w:r w:rsidR="00B551F3" w:rsidRPr="007655E9">
        <w:rPr>
          <w:rFonts w:asciiTheme="majorHAnsi" w:hAnsiTheme="majorHAnsi"/>
          <w:sz w:val="22"/>
          <w:szCs w:val="22"/>
        </w:rPr>
        <w:t xml:space="preserve"> </w:t>
      </w:r>
      <w:r w:rsidR="005E32DE" w:rsidRPr="007655E9">
        <w:rPr>
          <w:rFonts w:asciiTheme="majorHAnsi" w:hAnsiTheme="majorHAnsi"/>
          <w:sz w:val="22"/>
          <w:szCs w:val="22"/>
        </w:rPr>
        <w:t>advertise</w:t>
      </w:r>
      <w:r w:rsidR="00B551F3" w:rsidRPr="007655E9">
        <w:rPr>
          <w:rFonts w:asciiTheme="majorHAnsi" w:hAnsiTheme="majorHAnsi"/>
          <w:sz w:val="22"/>
          <w:szCs w:val="22"/>
        </w:rPr>
        <w:t xml:space="preserve"> </w:t>
      </w:r>
      <w:r w:rsidR="005E32DE" w:rsidRPr="007655E9">
        <w:rPr>
          <w:rFonts w:asciiTheme="majorHAnsi" w:hAnsiTheme="majorHAnsi"/>
          <w:sz w:val="22"/>
          <w:szCs w:val="22"/>
        </w:rPr>
        <w:t>and repackage</w:t>
      </w:r>
      <w:r w:rsidR="00CD29B8" w:rsidRPr="007655E9">
        <w:rPr>
          <w:rFonts w:asciiTheme="majorHAnsi" w:hAnsiTheme="majorHAnsi"/>
          <w:sz w:val="22"/>
          <w:szCs w:val="22"/>
        </w:rPr>
        <w:t xml:space="preserve"> </w:t>
      </w:r>
      <w:r w:rsidR="005E32DE" w:rsidRPr="007655E9">
        <w:rPr>
          <w:rFonts w:asciiTheme="majorHAnsi" w:hAnsiTheme="majorHAnsi"/>
          <w:sz w:val="22"/>
          <w:szCs w:val="22"/>
        </w:rPr>
        <w:t>H</w:t>
      </w:r>
      <w:r w:rsidR="00B551F3" w:rsidRPr="007655E9">
        <w:rPr>
          <w:rFonts w:asciiTheme="majorHAnsi" w:hAnsiTheme="majorHAnsi"/>
          <w:sz w:val="22"/>
          <w:szCs w:val="22"/>
        </w:rPr>
        <w:t>e</w:t>
      </w:r>
      <w:r w:rsidR="005E32DE" w:rsidRPr="007655E9">
        <w:rPr>
          <w:rFonts w:asciiTheme="majorHAnsi" w:hAnsiTheme="majorHAnsi"/>
          <w:sz w:val="22"/>
          <w:szCs w:val="22"/>
        </w:rPr>
        <w:t>n</w:t>
      </w:r>
      <w:r w:rsidR="00193C28" w:rsidRPr="007655E9">
        <w:rPr>
          <w:rFonts w:asciiTheme="majorHAnsi" w:hAnsiTheme="majorHAnsi"/>
          <w:sz w:val="22"/>
          <w:szCs w:val="22"/>
        </w:rPr>
        <w:t xml:space="preserve">rys brand of masculine, </w:t>
      </w:r>
      <w:r w:rsidR="00B551F3" w:rsidRPr="007655E9">
        <w:rPr>
          <w:rFonts w:asciiTheme="majorHAnsi" w:hAnsiTheme="majorHAnsi"/>
          <w:sz w:val="22"/>
          <w:szCs w:val="22"/>
        </w:rPr>
        <w:t>authoritative</w:t>
      </w:r>
      <w:r w:rsidR="00193C28" w:rsidRPr="007655E9">
        <w:rPr>
          <w:rFonts w:asciiTheme="majorHAnsi" w:hAnsiTheme="majorHAnsi"/>
          <w:sz w:val="22"/>
          <w:szCs w:val="22"/>
        </w:rPr>
        <w:t>,</w:t>
      </w:r>
      <w:r w:rsidR="00B551F3" w:rsidRPr="007655E9">
        <w:rPr>
          <w:rFonts w:asciiTheme="majorHAnsi" w:hAnsiTheme="majorHAnsi"/>
          <w:sz w:val="22"/>
          <w:szCs w:val="22"/>
        </w:rPr>
        <w:t xml:space="preserve"> kingship</w:t>
      </w:r>
      <w:r w:rsidR="00CD29B8" w:rsidRPr="007655E9">
        <w:rPr>
          <w:rFonts w:asciiTheme="majorHAnsi" w:hAnsiTheme="majorHAnsi"/>
          <w:sz w:val="22"/>
          <w:szCs w:val="22"/>
        </w:rPr>
        <w:t xml:space="preserve">. </w:t>
      </w:r>
    </w:p>
    <w:p w14:paraId="721D3D4C" w14:textId="2BB82B53" w:rsidR="008C1B4C" w:rsidRPr="007655E9" w:rsidRDefault="0056510A" w:rsidP="00193C28">
      <w:pPr>
        <w:spacing w:line="480" w:lineRule="auto"/>
        <w:ind w:firstLine="720"/>
        <w:rPr>
          <w:rFonts w:asciiTheme="majorHAnsi" w:hAnsiTheme="majorHAnsi"/>
          <w:sz w:val="22"/>
          <w:szCs w:val="22"/>
        </w:rPr>
      </w:pPr>
      <w:r w:rsidRPr="007655E9">
        <w:rPr>
          <w:rFonts w:asciiTheme="majorHAnsi" w:hAnsiTheme="majorHAnsi"/>
          <w:sz w:val="22"/>
          <w:szCs w:val="22"/>
        </w:rPr>
        <w:t>Another impressive visual rendering of The</w:t>
      </w:r>
      <w:r w:rsidR="001F783B" w:rsidRPr="007655E9">
        <w:rPr>
          <w:rFonts w:asciiTheme="majorHAnsi" w:hAnsiTheme="majorHAnsi"/>
          <w:sz w:val="22"/>
          <w:szCs w:val="22"/>
        </w:rPr>
        <w:t xml:space="preserve"> F</w:t>
      </w:r>
      <w:r w:rsidRPr="007655E9">
        <w:rPr>
          <w:rFonts w:asciiTheme="majorHAnsi" w:hAnsiTheme="majorHAnsi"/>
          <w:sz w:val="22"/>
          <w:szCs w:val="22"/>
        </w:rPr>
        <w:t xml:space="preserve">ield can be viewed in Rouen, in the form of </w:t>
      </w:r>
      <w:r w:rsidR="001F783B" w:rsidRPr="007655E9">
        <w:rPr>
          <w:rFonts w:asciiTheme="majorHAnsi" w:hAnsiTheme="majorHAnsi"/>
          <w:sz w:val="22"/>
          <w:szCs w:val="22"/>
        </w:rPr>
        <w:t xml:space="preserve">a </w:t>
      </w:r>
      <w:r w:rsidR="00FA3F5A" w:rsidRPr="007655E9">
        <w:rPr>
          <w:rFonts w:asciiTheme="majorHAnsi" w:hAnsiTheme="majorHAnsi"/>
          <w:sz w:val="22"/>
          <w:szCs w:val="22"/>
        </w:rPr>
        <w:t>Bas-relief</w:t>
      </w:r>
      <w:r w:rsidRPr="007655E9">
        <w:rPr>
          <w:rFonts w:asciiTheme="majorHAnsi" w:hAnsiTheme="majorHAnsi"/>
          <w:sz w:val="22"/>
          <w:szCs w:val="22"/>
        </w:rPr>
        <w:t xml:space="preserve"> carved into the hallway at the Hotel de Bourgtheroude</w:t>
      </w:r>
      <w:r w:rsidR="00C269B3" w:rsidRPr="007655E9">
        <w:rPr>
          <w:rFonts w:asciiTheme="majorHAnsi" w:hAnsiTheme="majorHAnsi"/>
          <w:sz w:val="22"/>
          <w:szCs w:val="22"/>
        </w:rPr>
        <w:t xml:space="preserve"> </w:t>
      </w:r>
      <w:r w:rsidR="00E301A7" w:rsidRPr="007655E9">
        <w:rPr>
          <w:rFonts w:asciiTheme="majorHAnsi" w:hAnsiTheme="majorHAnsi"/>
          <w:b/>
          <w:sz w:val="22"/>
          <w:szCs w:val="22"/>
        </w:rPr>
        <w:t>(A</w:t>
      </w:r>
      <w:r w:rsidR="00C269B3" w:rsidRPr="007655E9">
        <w:rPr>
          <w:rFonts w:asciiTheme="majorHAnsi" w:hAnsiTheme="majorHAnsi"/>
          <w:b/>
          <w:sz w:val="22"/>
          <w:szCs w:val="22"/>
        </w:rPr>
        <w:t>ppendix</w:t>
      </w:r>
      <w:r w:rsidR="00D93DB7" w:rsidRPr="007655E9">
        <w:rPr>
          <w:rFonts w:asciiTheme="majorHAnsi" w:hAnsiTheme="majorHAnsi"/>
          <w:b/>
          <w:sz w:val="22"/>
          <w:szCs w:val="22"/>
        </w:rPr>
        <w:t xml:space="preserve"> D</w:t>
      </w:r>
      <w:r w:rsidR="001F783B" w:rsidRPr="007655E9">
        <w:rPr>
          <w:rFonts w:asciiTheme="majorHAnsi" w:hAnsiTheme="majorHAnsi"/>
          <w:b/>
          <w:sz w:val="22"/>
          <w:szCs w:val="22"/>
        </w:rPr>
        <w:t>.</w:t>
      </w:r>
      <w:r w:rsidR="00C269B3" w:rsidRPr="007655E9">
        <w:rPr>
          <w:rFonts w:asciiTheme="majorHAnsi" w:hAnsiTheme="majorHAnsi"/>
          <w:b/>
          <w:sz w:val="22"/>
          <w:szCs w:val="22"/>
        </w:rPr>
        <w:t>)</w:t>
      </w:r>
      <w:r w:rsidR="001F783B" w:rsidRPr="007655E9">
        <w:rPr>
          <w:rFonts w:asciiTheme="majorHAnsi" w:hAnsiTheme="majorHAnsi"/>
          <w:sz w:val="22"/>
          <w:szCs w:val="22"/>
        </w:rPr>
        <w:t xml:space="preserve"> The hotel was built by a prominent French Noble, William </w:t>
      </w:r>
      <w:r w:rsidR="00FA3F5A" w:rsidRPr="007655E9">
        <w:rPr>
          <w:rFonts w:asciiTheme="majorHAnsi" w:hAnsiTheme="majorHAnsi"/>
          <w:sz w:val="22"/>
          <w:szCs w:val="22"/>
        </w:rPr>
        <w:t xml:space="preserve">II Rufus, Lord of </w:t>
      </w:r>
      <w:r w:rsidR="001F783B" w:rsidRPr="007655E9">
        <w:rPr>
          <w:rFonts w:asciiTheme="majorHAnsi" w:hAnsiTheme="majorHAnsi"/>
          <w:sz w:val="22"/>
          <w:szCs w:val="22"/>
        </w:rPr>
        <w:t>Bourgtheroude</w:t>
      </w:r>
      <w:r w:rsidR="00FA3F5A" w:rsidRPr="007655E9">
        <w:rPr>
          <w:rFonts w:asciiTheme="majorHAnsi" w:hAnsiTheme="majorHAnsi"/>
          <w:sz w:val="22"/>
          <w:szCs w:val="22"/>
        </w:rPr>
        <w:t>,</w:t>
      </w:r>
      <w:r w:rsidR="001F783B" w:rsidRPr="007655E9">
        <w:rPr>
          <w:rFonts w:asciiTheme="majorHAnsi" w:hAnsiTheme="majorHAnsi"/>
          <w:sz w:val="22"/>
          <w:szCs w:val="22"/>
        </w:rPr>
        <w:t xml:space="preserve"> in 1501</w:t>
      </w:r>
      <w:r w:rsidR="00FA3F5A" w:rsidRPr="007655E9">
        <w:rPr>
          <w:rFonts w:asciiTheme="majorHAnsi" w:hAnsiTheme="majorHAnsi"/>
          <w:sz w:val="22"/>
          <w:szCs w:val="22"/>
        </w:rPr>
        <w:t>.</w:t>
      </w:r>
      <w:r w:rsidR="00CB535D" w:rsidRPr="007655E9">
        <w:rPr>
          <w:rStyle w:val="FootnoteReference"/>
          <w:rFonts w:asciiTheme="majorHAnsi" w:hAnsiTheme="majorHAnsi"/>
          <w:sz w:val="22"/>
          <w:szCs w:val="22"/>
        </w:rPr>
        <w:footnoteReference w:id="7"/>
      </w:r>
      <w:r w:rsidR="00FA3F5A" w:rsidRPr="007655E9">
        <w:rPr>
          <w:rFonts w:asciiTheme="majorHAnsi" w:hAnsiTheme="majorHAnsi"/>
          <w:sz w:val="22"/>
          <w:szCs w:val="22"/>
        </w:rPr>
        <w:t xml:space="preserve"> </w:t>
      </w:r>
      <w:r w:rsidR="001F783B" w:rsidRPr="007655E9">
        <w:rPr>
          <w:rFonts w:asciiTheme="majorHAnsi" w:hAnsiTheme="majorHAnsi"/>
          <w:sz w:val="22"/>
          <w:szCs w:val="22"/>
        </w:rPr>
        <w:t>The relief dates from</w:t>
      </w:r>
      <w:r w:rsidR="00DD579E">
        <w:rPr>
          <w:rFonts w:asciiTheme="majorHAnsi" w:hAnsiTheme="majorHAnsi"/>
          <w:sz w:val="22"/>
          <w:szCs w:val="22"/>
        </w:rPr>
        <w:t xml:space="preserve"> late</w:t>
      </w:r>
      <w:r w:rsidR="001F783B" w:rsidRPr="007655E9">
        <w:rPr>
          <w:rFonts w:asciiTheme="majorHAnsi" w:hAnsiTheme="majorHAnsi"/>
          <w:sz w:val="22"/>
          <w:szCs w:val="22"/>
        </w:rPr>
        <w:t xml:space="preserve"> 1520 when the</w:t>
      </w:r>
      <w:r w:rsidR="00565662" w:rsidRPr="007655E9">
        <w:rPr>
          <w:rFonts w:asciiTheme="majorHAnsi" w:hAnsiTheme="majorHAnsi"/>
          <w:sz w:val="22"/>
          <w:szCs w:val="22"/>
        </w:rPr>
        <w:t xml:space="preserve"> then</w:t>
      </w:r>
      <w:r w:rsidR="009A3FEF" w:rsidRPr="007655E9">
        <w:rPr>
          <w:rFonts w:asciiTheme="majorHAnsi" w:hAnsiTheme="majorHAnsi"/>
          <w:sz w:val="22"/>
          <w:szCs w:val="22"/>
        </w:rPr>
        <w:t xml:space="preserve"> </w:t>
      </w:r>
      <w:r w:rsidR="00DD579E" w:rsidRPr="007655E9">
        <w:rPr>
          <w:rFonts w:asciiTheme="majorHAnsi" w:hAnsiTheme="majorHAnsi"/>
          <w:sz w:val="22"/>
          <w:szCs w:val="22"/>
        </w:rPr>
        <w:t>owner, William</w:t>
      </w:r>
      <w:r w:rsidR="008E5BC1" w:rsidRPr="007655E9">
        <w:rPr>
          <w:rFonts w:asciiTheme="majorHAnsi" w:hAnsiTheme="majorHAnsi"/>
          <w:sz w:val="22"/>
          <w:szCs w:val="22"/>
        </w:rPr>
        <w:t xml:space="preserve"> III </w:t>
      </w:r>
      <w:r w:rsidR="001F783B" w:rsidRPr="007655E9">
        <w:rPr>
          <w:rFonts w:asciiTheme="majorHAnsi" w:hAnsiTheme="majorHAnsi"/>
          <w:sz w:val="22"/>
          <w:szCs w:val="22"/>
        </w:rPr>
        <w:t>Ab</w:t>
      </w:r>
      <w:r w:rsidR="00FA3F5A" w:rsidRPr="007655E9">
        <w:rPr>
          <w:rFonts w:asciiTheme="majorHAnsi" w:hAnsiTheme="majorHAnsi"/>
          <w:sz w:val="22"/>
          <w:szCs w:val="22"/>
        </w:rPr>
        <w:t>b</w:t>
      </w:r>
      <w:r w:rsidR="001F783B" w:rsidRPr="007655E9">
        <w:rPr>
          <w:rFonts w:asciiTheme="majorHAnsi" w:hAnsiTheme="majorHAnsi"/>
          <w:sz w:val="22"/>
          <w:szCs w:val="22"/>
        </w:rPr>
        <w:t>o</w:t>
      </w:r>
      <w:r w:rsidR="00FA3F5A" w:rsidRPr="007655E9">
        <w:rPr>
          <w:rFonts w:asciiTheme="majorHAnsi" w:hAnsiTheme="majorHAnsi"/>
          <w:sz w:val="22"/>
          <w:szCs w:val="22"/>
        </w:rPr>
        <w:t>t of Aumale, built</w:t>
      </w:r>
      <w:r w:rsidR="001F783B" w:rsidRPr="007655E9">
        <w:rPr>
          <w:rFonts w:asciiTheme="majorHAnsi" w:hAnsiTheme="majorHAnsi"/>
          <w:sz w:val="22"/>
          <w:szCs w:val="22"/>
        </w:rPr>
        <w:t xml:space="preserve"> a gallery in King Francis</w:t>
      </w:r>
      <w:r w:rsidR="00FA3F5A" w:rsidRPr="007655E9">
        <w:rPr>
          <w:rFonts w:asciiTheme="majorHAnsi" w:hAnsiTheme="majorHAnsi"/>
          <w:sz w:val="22"/>
          <w:szCs w:val="22"/>
        </w:rPr>
        <w:t>’s</w:t>
      </w:r>
      <w:r w:rsidR="001F783B" w:rsidRPr="007655E9">
        <w:rPr>
          <w:rFonts w:asciiTheme="majorHAnsi" w:hAnsiTheme="majorHAnsi"/>
          <w:sz w:val="22"/>
          <w:szCs w:val="22"/>
        </w:rPr>
        <w:t xml:space="preserve"> name. </w:t>
      </w:r>
      <w:r w:rsidR="00C269B3" w:rsidRPr="007655E9">
        <w:rPr>
          <w:rFonts w:asciiTheme="majorHAnsi" w:hAnsiTheme="majorHAnsi"/>
          <w:sz w:val="22"/>
          <w:szCs w:val="22"/>
        </w:rPr>
        <w:t>Its</w:t>
      </w:r>
      <w:r w:rsidR="001F783B" w:rsidRPr="007655E9">
        <w:rPr>
          <w:rFonts w:asciiTheme="majorHAnsi" w:hAnsiTheme="majorHAnsi"/>
          <w:sz w:val="22"/>
          <w:szCs w:val="22"/>
        </w:rPr>
        <w:t xml:space="preserve"> subjec</w:t>
      </w:r>
      <w:r w:rsidR="00FA3F5A" w:rsidRPr="007655E9">
        <w:rPr>
          <w:rFonts w:asciiTheme="majorHAnsi" w:hAnsiTheme="majorHAnsi"/>
          <w:sz w:val="22"/>
          <w:szCs w:val="22"/>
        </w:rPr>
        <w:t>t is</w:t>
      </w:r>
      <w:r w:rsidR="00565662" w:rsidRPr="007655E9">
        <w:rPr>
          <w:rFonts w:asciiTheme="majorHAnsi" w:hAnsiTheme="majorHAnsi"/>
          <w:sz w:val="22"/>
          <w:szCs w:val="22"/>
        </w:rPr>
        <w:t xml:space="preserve"> the</w:t>
      </w:r>
      <w:r w:rsidR="00FA3F5A" w:rsidRPr="007655E9">
        <w:rPr>
          <w:rFonts w:asciiTheme="majorHAnsi" w:hAnsiTheme="majorHAnsi"/>
          <w:sz w:val="22"/>
          <w:szCs w:val="22"/>
        </w:rPr>
        <w:t xml:space="preserve"> </w:t>
      </w:r>
      <w:r w:rsidR="00565662" w:rsidRPr="007655E9">
        <w:rPr>
          <w:rFonts w:asciiTheme="majorHAnsi" w:hAnsiTheme="majorHAnsi"/>
          <w:sz w:val="22"/>
          <w:szCs w:val="22"/>
        </w:rPr>
        <w:t>Kings first meeting</w:t>
      </w:r>
      <w:r w:rsidR="00FA3F5A" w:rsidRPr="007655E9">
        <w:rPr>
          <w:rFonts w:asciiTheme="majorHAnsi" w:hAnsiTheme="majorHAnsi"/>
          <w:sz w:val="22"/>
          <w:szCs w:val="22"/>
        </w:rPr>
        <w:t xml:space="preserve">. Like the Hampton court painting it details the luxury of the spectacle. </w:t>
      </w:r>
      <w:r w:rsidR="00565662" w:rsidRPr="007655E9">
        <w:rPr>
          <w:rFonts w:asciiTheme="majorHAnsi" w:hAnsiTheme="majorHAnsi"/>
          <w:sz w:val="22"/>
          <w:szCs w:val="22"/>
        </w:rPr>
        <w:t>Both monarchs</w:t>
      </w:r>
      <w:r w:rsidR="00CB535D" w:rsidRPr="007655E9">
        <w:rPr>
          <w:rFonts w:asciiTheme="majorHAnsi" w:hAnsiTheme="majorHAnsi"/>
          <w:sz w:val="22"/>
          <w:szCs w:val="22"/>
        </w:rPr>
        <w:t xml:space="preserve"> are decked out in al</w:t>
      </w:r>
      <w:r w:rsidR="00565662" w:rsidRPr="007655E9">
        <w:rPr>
          <w:rFonts w:asciiTheme="majorHAnsi" w:hAnsiTheme="majorHAnsi"/>
          <w:sz w:val="22"/>
          <w:szCs w:val="22"/>
        </w:rPr>
        <w:t xml:space="preserve">l the finery expected of royalty and ride on </w:t>
      </w:r>
      <w:r w:rsidR="00C269B3" w:rsidRPr="007655E9">
        <w:rPr>
          <w:rFonts w:asciiTheme="majorHAnsi" w:hAnsiTheme="majorHAnsi"/>
          <w:sz w:val="22"/>
          <w:szCs w:val="22"/>
        </w:rPr>
        <w:t xml:space="preserve">equally adorned horses. What is </w:t>
      </w:r>
      <w:r w:rsidR="00565662" w:rsidRPr="007655E9">
        <w:rPr>
          <w:rFonts w:asciiTheme="majorHAnsi" w:hAnsiTheme="majorHAnsi"/>
          <w:sz w:val="22"/>
          <w:szCs w:val="22"/>
        </w:rPr>
        <w:t>particularly</w:t>
      </w:r>
      <w:r w:rsidR="00C269B3" w:rsidRPr="007655E9">
        <w:rPr>
          <w:rFonts w:asciiTheme="majorHAnsi" w:hAnsiTheme="majorHAnsi"/>
          <w:sz w:val="22"/>
          <w:szCs w:val="22"/>
        </w:rPr>
        <w:t xml:space="preserve"> striking about the relief is the attention given to the </w:t>
      </w:r>
      <w:r w:rsidR="00565662" w:rsidRPr="007655E9">
        <w:rPr>
          <w:rFonts w:asciiTheme="majorHAnsi" w:hAnsiTheme="majorHAnsi"/>
          <w:sz w:val="22"/>
          <w:szCs w:val="22"/>
        </w:rPr>
        <w:t xml:space="preserve">physicality of the royal body. </w:t>
      </w:r>
      <w:r w:rsidR="008C1B4C" w:rsidRPr="007655E9">
        <w:rPr>
          <w:rFonts w:asciiTheme="majorHAnsi" w:hAnsiTheme="majorHAnsi"/>
          <w:sz w:val="22"/>
          <w:szCs w:val="22"/>
        </w:rPr>
        <w:t>The broadness of the Kings is striking and their muscles can almost be seen rippling underneath their garments.</w:t>
      </w:r>
      <w:r w:rsidR="00565662" w:rsidRPr="007655E9">
        <w:rPr>
          <w:rFonts w:asciiTheme="majorHAnsi" w:hAnsiTheme="majorHAnsi"/>
          <w:sz w:val="22"/>
          <w:szCs w:val="22"/>
        </w:rPr>
        <w:t xml:space="preserve"> J</w:t>
      </w:r>
      <w:r w:rsidR="009A3FEF" w:rsidRPr="007655E9">
        <w:rPr>
          <w:rFonts w:asciiTheme="majorHAnsi" w:hAnsiTheme="majorHAnsi"/>
          <w:sz w:val="22"/>
          <w:szCs w:val="22"/>
        </w:rPr>
        <w:t xml:space="preserve">ust as in Paces sermon on </w:t>
      </w:r>
      <w:r w:rsidR="009A3FEF" w:rsidRPr="007655E9">
        <w:rPr>
          <w:rFonts w:asciiTheme="majorHAnsi" w:hAnsiTheme="majorHAnsi"/>
          <w:sz w:val="22"/>
          <w:szCs w:val="22"/>
        </w:rPr>
        <w:lastRenderedPageBreak/>
        <w:t>Henry</w:t>
      </w:r>
      <w:r w:rsidR="008C1B4C" w:rsidRPr="007655E9">
        <w:rPr>
          <w:rFonts w:asciiTheme="majorHAnsi" w:hAnsiTheme="majorHAnsi"/>
          <w:sz w:val="22"/>
          <w:szCs w:val="22"/>
        </w:rPr>
        <w:t xml:space="preserve"> </w:t>
      </w:r>
      <w:r w:rsidR="00565662" w:rsidRPr="007655E9">
        <w:rPr>
          <w:rFonts w:asciiTheme="majorHAnsi" w:hAnsiTheme="majorHAnsi"/>
          <w:sz w:val="22"/>
          <w:szCs w:val="22"/>
        </w:rPr>
        <w:t>and Dubois</w:t>
      </w:r>
      <w:r w:rsidR="008C1B4C" w:rsidRPr="007655E9">
        <w:rPr>
          <w:rFonts w:asciiTheme="majorHAnsi" w:hAnsiTheme="majorHAnsi"/>
          <w:sz w:val="22"/>
          <w:szCs w:val="22"/>
        </w:rPr>
        <w:t>’s</w:t>
      </w:r>
      <w:r w:rsidR="00565662" w:rsidRPr="007655E9">
        <w:rPr>
          <w:rFonts w:asciiTheme="majorHAnsi" w:hAnsiTheme="majorHAnsi"/>
          <w:sz w:val="22"/>
          <w:szCs w:val="22"/>
        </w:rPr>
        <w:t xml:space="preserve"> </w:t>
      </w:r>
      <w:r w:rsidR="008C1B4C" w:rsidRPr="007655E9">
        <w:rPr>
          <w:rFonts w:asciiTheme="majorHAnsi" w:hAnsiTheme="majorHAnsi"/>
          <w:sz w:val="22"/>
          <w:szCs w:val="22"/>
        </w:rPr>
        <w:t>description</w:t>
      </w:r>
      <w:r w:rsidR="00565662" w:rsidRPr="007655E9">
        <w:rPr>
          <w:rFonts w:asciiTheme="majorHAnsi" w:hAnsiTheme="majorHAnsi"/>
          <w:sz w:val="22"/>
          <w:szCs w:val="22"/>
        </w:rPr>
        <w:t xml:space="preserve"> of Francis</w:t>
      </w:r>
      <w:r w:rsidR="008C1B4C" w:rsidRPr="007655E9">
        <w:rPr>
          <w:rFonts w:asciiTheme="majorHAnsi" w:hAnsiTheme="majorHAnsi"/>
          <w:sz w:val="22"/>
          <w:szCs w:val="22"/>
        </w:rPr>
        <w:t>,</w:t>
      </w:r>
      <w:r w:rsidR="00565662" w:rsidRPr="007655E9">
        <w:rPr>
          <w:rFonts w:asciiTheme="majorHAnsi" w:hAnsiTheme="majorHAnsi"/>
          <w:sz w:val="22"/>
          <w:szCs w:val="22"/>
        </w:rPr>
        <w:t xml:space="preserve"> </w:t>
      </w:r>
      <w:r w:rsidR="00C269B3" w:rsidRPr="007655E9">
        <w:rPr>
          <w:rFonts w:asciiTheme="majorHAnsi" w:hAnsiTheme="majorHAnsi"/>
          <w:sz w:val="22"/>
          <w:szCs w:val="22"/>
        </w:rPr>
        <w:t>the royal person is represented as a wondrous marvel to be gazed upon and consumed.</w:t>
      </w:r>
      <w:r w:rsidR="0011410F">
        <w:rPr>
          <w:rFonts w:asciiTheme="majorHAnsi" w:hAnsiTheme="majorHAnsi"/>
          <w:sz w:val="22"/>
          <w:szCs w:val="22"/>
        </w:rPr>
        <w:t xml:space="preserve"> </w:t>
      </w:r>
    </w:p>
    <w:p w14:paraId="69832846" w14:textId="16BEC833" w:rsidR="008C1B4C" w:rsidRDefault="008C1B4C" w:rsidP="008C1B4C">
      <w:pPr>
        <w:spacing w:line="480" w:lineRule="auto"/>
        <w:ind w:firstLine="720"/>
        <w:rPr>
          <w:rFonts w:asciiTheme="majorHAnsi" w:hAnsiTheme="majorHAnsi"/>
          <w:sz w:val="22"/>
          <w:szCs w:val="22"/>
        </w:rPr>
      </w:pPr>
      <w:r w:rsidRPr="007655E9">
        <w:rPr>
          <w:rFonts w:asciiTheme="majorHAnsi" w:hAnsiTheme="majorHAnsi"/>
          <w:sz w:val="22"/>
          <w:szCs w:val="22"/>
        </w:rPr>
        <w:t xml:space="preserve">From these examples it is clear that </w:t>
      </w:r>
      <w:r w:rsidR="000E1CC4" w:rsidRPr="007655E9">
        <w:rPr>
          <w:rFonts w:asciiTheme="majorHAnsi" w:hAnsiTheme="majorHAnsi"/>
          <w:sz w:val="22"/>
          <w:szCs w:val="22"/>
        </w:rPr>
        <w:t>controlling</w:t>
      </w:r>
      <w:r w:rsidRPr="007655E9">
        <w:rPr>
          <w:rFonts w:asciiTheme="majorHAnsi" w:hAnsiTheme="majorHAnsi"/>
          <w:sz w:val="22"/>
          <w:szCs w:val="22"/>
        </w:rPr>
        <w:t xml:space="preserve"> the memory of the event was important </w:t>
      </w:r>
      <w:r w:rsidR="00BF3190" w:rsidRPr="007655E9">
        <w:rPr>
          <w:rFonts w:asciiTheme="majorHAnsi" w:hAnsiTheme="majorHAnsi"/>
          <w:sz w:val="22"/>
          <w:szCs w:val="22"/>
        </w:rPr>
        <w:t>on both sides of the channe</w:t>
      </w:r>
      <w:r w:rsidR="00DD579E">
        <w:rPr>
          <w:rFonts w:asciiTheme="majorHAnsi" w:hAnsiTheme="majorHAnsi"/>
          <w:sz w:val="22"/>
          <w:szCs w:val="22"/>
        </w:rPr>
        <w:t>l</w:t>
      </w:r>
      <w:r w:rsidR="001429D3" w:rsidRPr="007655E9">
        <w:rPr>
          <w:rFonts w:asciiTheme="majorHAnsi" w:hAnsiTheme="majorHAnsi"/>
          <w:sz w:val="22"/>
          <w:szCs w:val="22"/>
        </w:rPr>
        <w:t xml:space="preserve"> and what was most vital to preserve was an image of monarchical strength and authority</w:t>
      </w:r>
      <w:r w:rsidR="00BF3190" w:rsidRPr="007655E9">
        <w:rPr>
          <w:rFonts w:asciiTheme="majorHAnsi" w:hAnsiTheme="majorHAnsi"/>
          <w:sz w:val="22"/>
          <w:szCs w:val="22"/>
        </w:rPr>
        <w:t xml:space="preserve">. </w:t>
      </w:r>
      <w:r w:rsidRPr="007655E9">
        <w:rPr>
          <w:rFonts w:asciiTheme="majorHAnsi" w:hAnsiTheme="majorHAnsi"/>
          <w:sz w:val="22"/>
          <w:szCs w:val="22"/>
        </w:rPr>
        <w:t xml:space="preserve">No fact betrays this more than the ‘wrestling’ match story that </w:t>
      </w:r>
      <w:r w:rsidR="009A3FEF" w:rsidRPr="007655E9">
        <w:rPr>
          <w:rFonts w:asciiTheme="majorHAnsi" w:hAnsiTheme="majorHAnsi"/>
          <w:sz w:val="22"/>
          <w:szCs w:val="22"/>
        </w:rPr>
        <w:t>has beco</w:t>
      </w:r>
      <w:r w:rsidR="008E5BC1" w:rsidRPr="007655E9">
        <w:rPr>
          <w:rFonts w:asciiTheme="majorHAnsi" w:hAnsiTheme="majorHAnsi"/>
          <w:sz w:val="22"/>
          <w:szCs w:val="22"/>
        </w:rPr>
        <w:t>me one of The Fields</w:t>
      </w:r>
      <w:r w:rsidR="000E1CC4" w:rsidRPr="007655E9">
        <w:rPr>
          <w:rFonts w:asciiTheme="majorHAnsi" w:hAnsiTheme="majorHAnsi"/>
          <w:sz w:val="22"/>
          <w:szCs w:val="22"/>
        </w:rPr>
        <w:t xml:space="preserve"> most repeated anecdotes - especially in popular culture</w:t>
      </w:r>
      <w:r w:rsidR="00FC7BDA" w:rsidRPr="007655E9">
        <w:rPr>
          <w:rFonts w:asciiTheme="majorHAnsi" w:hAnsiTheme="majorHAnsi"/>
          <w:sz w:val="22"/>
          <w:szCs w:val="22"/>
        </w:rPr>
        <w:t xml:space="preserve"> </w:t>
      </w:r>
      <w:r w:rsidR="00E301A7" w:rsidRPr="007655E9">
        <w:rPr>
          <w:rFonts w:asciiTheme="majorHAnsi" w:hAnsiTheme="majorHAnsi"/>
          <w:b/>
          <w:sz w:val="22"/>
          <w:szCs w:val="22"/>
        </w:rPr>
        <w:t>(Appendix E</w:t>
      </w:r>
      <w:r w:rsidR="00FC7BDA" w:rsidRPr="007655E9">
        <w:rPr>
          <w:rFonts w:asciiTheme="majorHAnsi" w:hAnsiTheme="majorHAnsi"/>
          <w:b/>
          <w:sz w:val="22"/>
          <w:szCs w:val="22"/>
        </w:rPr>
        <w:t>.)</w:t>
      </w:r>
      <w:r w:rsidR="000E1CC4" w:rsidRPr="007655E9">
        <w:rPr>
          <w:rStyle w:val="FootnoteReference"/>
          <w:rFonts w:asciiTheme="majorHAnsi" w:hAnsiTheme="majorHAnsi"/>
          <w:b/>
          <w:sz w:val="22"/>
          <w:szCs w:val="22"/>
        </w:rPr>
        <w:footnoteReference w:id="8"/>
      </w:r>
      <w:r w:rsidRPr="007655E9">
        <w:rPr>
          <w:rFonts w:asciiTheme="majorHAnsi" w:hAnsiTheme="majorHAnsi"/>
          <w:sz w:val="22"/>
          <w:szCs w:val="22"/>
        </w:rPr>
        <w:t xml:space="preserve"> </w:t>
      </w:r>
      <w:r w:rsidR="00BF3190" w:rsidRPr="007655E9">
        <w:rPr>
          <w:rFonts w:asciiTheme="majorHAnsi" w:hAnsiTheme="majorHAnsi"/>
          <w:sz w:val="22"/>
          <w:szCs w:val="22"/>
        </w:rPr>
        <w:t>The story goes that</w:t>
      </w:r>
      <w:r w:rsidR="00DD579E">
        <w:rPr>
          <w:rFonts w:asciiTheme="majorHAnsi" w:hAnsiTheme="majorHAnsi"/>
          <w:sz w:val="22"/>
          <w:szCs w:val="22"/>
        </w:rPr>
        <w:t xml:space="preserve"> during one of the evening celebrations</w:t>
      </w:r>
      <w:r w:rsidR="000E1CC4" w:rsidRPr="007655E9">
        <w:rPr>
          <w:rFonts w:asciiTheme="majorHAnsi" w:hAnsiTheme="majorHAnsi"/>
          <w:sz w:val="22"/>
          <w:szCs w:val="22"/>
        </w:rPr>
        <w:t xml:space="preserve"> Henry surprised Francis by </w:t>
      </w:r>
      <w:r w:rsidR="001429D3" w:rsidRPr="007655E9">
        <w:rPr>
          <w:rFonts w:asciiTheme="majorHAnsi" w:hAnsiTheme="majorHAnsi"/>
          <w:sz w:val="22"/>
          <w:szCs w:val="22"/>
        </w:rPr>
        <w:t>challenging</w:t>
      </w:r>
      <w:r w:rsidR="000E1CC4" w:rsidRPr="007655E9">
        <w:rPr>
          <w:rFonts w:asciiTheme="majorHAnsi" w:hAnsiTheme="majorHAnsi"/>
          <w:sz w:val="22"/>
          <w:szCs w:val="22"/>
        </w:rPr>
        <w:t xml:space="preserve"> him to a wrestling match, but that it was Henry who was left red faced when Francis </w:t>
      </w:r>
      <w:r w:rsidR="001429D3" w:rsidRPr="007655E9">
        <w:rPr>
          <w:rFonts w:asciiTheme="majorHAnsi" w:hAnsiTheme="majorHAnsi"/>
          <w:sz w:val="22"/>
          <w:szCs w:val="22"/>
        </w:rPr>
        <w:t>quickly</w:t>
      </w:r>
      <w:r w:rsidR="009A3FEF" w:rsidRPr="007655E9">
        <w:rPr>
          <w:rFonts w:asciiTheme="majorHAnsi" w:hAnsiTheme="majorHAnsi"/>
          <w:sz w:val="22"/>
          <w:szCs w:val="22"/>
        </w:rPr>
        <w:t xml:space="preserve"> threw</w:t>
      </w:r>
      <w:r w:rsidR="000E1CC4" w:rsidRPr="007655E9">
        <w:rPr>
          <w:rFonts w:asciiTheme="majorHAnsi" w:hAnsiTheme="majorHAnsi"/>
          <w:sz w:val="22"/>
          <w:szCs w:val="22"/>
        </w:rPr>
        <w:t xml:space="preserve"> him to</w:t>
      </w:r>
      <w:r w:rsidR="003D68B2" w:rsidRPr="007655E9">
        <w:rPr>
          <w:rFonts w:asciiTheme="majorHAnsi" w:hAnsiTheme="majorHAnsi"/>
          <w:sz w:val="22"/>
          <w:szCs w:val="22"/>
        </w:rPr>
        <w:t xml:space="preserve"> the floor!</w:t>
      </w:r>
      <w:r w:rsidR="001429D3" w:rsidRPr="007655E9">
        <w:rPr>
          <w:rFonts w:asciiTheme="majorHAnsi" w:hAnsiTheme="majorHAnsi"/>
          <w:sz w:val="22"/>
          <w:szCs w:val="22"/>
        </w:rPr>
        <w:t xml:space="preserve"> Perhaps unsurprisingly</w:t>
      </w:r>
      <w:r w:rsidR="000E1CC4" w:rsidRPr="007655E9">
        <w:rPr>
          <w:rFonts w:asciiTheme="majorHAnsi" w:hAnsiTheme="majorHAnsi"/>
          <w:sz w:val="22"/>
          <w:szCs w:val="22"/>
        </w:rPr>
        <w:t xml:space="preserve"> this </w:t>
      </w:r>
      <w:r w:rsidR="001429D3" w:rsidRPr="007655E9">
        <w:rPr>
          <w:rFonts w:asciiTheme="majorHAnsi" w:hAnsiTheme="majorHAnsi"/>
          <w:sz w:val="22"/>
          <w:szCs w:val="22"/>
        </w:rPr>
        <w:t>episode</w:t>
      </w:r>
      <w:r w:rsidR="000E1CC4" w:rsidRPr="007655E9">
        <w:rPr>
          <w:rFonts w:asciiTheme="majorHAnsi" w:hAnsiTheme="majorHAnsi"/>
          <w:sz w:val="22"/>
          <w:szCs w:val="22"/>
        </w:rPr>
        <w:t xml:space="preserve"> does not feature anywhere</w:t>
      </w:r>
      <w:r w:rsidR="001429D3" w:rsidRPr="007655E9">
        <w:rPr>
          <w:rFonts w:asciiTheme="majorHAnsi" w:hAnsiTheme="majorHAnsi"/>
          <w:sz w:val="22"/>
          <w:szCs w:val="22"/>
        </w:rPr>
        <w:t xml:space="preserve"> in the English sources but is a common trope in the French.</w:t>
      </w:r>
      <w:r w:rsidR="000E1CC4" w:rsidRPr="007655E9">
        <w:rPr>
          <w:rFonts w:asciiTheme="majorHAnsi" w:hAnsiTheme="majorHAnsi"/>
          <w:sz w:val="22"/>
          <w:szCs w:val="22"/>
        </w:rPr>
        <w:t xml:space="preserve"> It is testament that both monarch</w:t>
      </w:r>
      <w:r w:rsidR="0011410F">
        <w:rPr>
          <w:rFonts w:asciiTheme="majorHAnsi" w:hAnsiTheme="majorHAnsi"/>
          <w:sz w:val="22"/>
          <w:szCs w:val="22"/>
        </w:rPr>
        <w:t>’</w:t>
      </w:r>
      <w:r w:rsidR="001429D3" w:rsidRPr="007655E9">
        <w:rPr>
          <w:rFonts w:asciiTheme="majorHAnsi" w:hAnsiTheme="majorHAnsi"/>
          <w:sz w:val="22"/>
          <w:szCs w:val="22"/>
        </w:rPr>
        <w:t>s</w:t>
      </w:r>
      <w:r w:rsidR="000E1CC4" w:rsidRPr="007655E9">
        <w:rPr>
          <w:rFonts w:asciiTheme="majorHAnsi" w:hAnsiTheme="majorHAnsi"/>
          <w:sz w:val="22"/>
          <w:szCs w:val="22"/>
        </w:rPr>
        <w:t xml:space="preserve"> knew the </w:t>
      </w:r>
      <w:r w:rsidR="001429D3" w:rsidRPr="007655E9">
        <w:rPr>
          <w:rFonts w:asciiTheme="majorHAnsi" w:hAnsiTheme="majorHAnsi"/>
          <w:sz w:val="22"/>
          <w:szCs w:val="22"/>
        </w:rPr>
        <w:t>importance</w:t>
      </w:r>
      <w:r w:rsidR="000E1CC4" w:rsidRPr="007655E9">
        <w:rPr>
          <w:rFonts w:asciiTheme="majorHAnsi" w:hAnsiTheme="majorHAnsi"/>
          <w:sz w:val="22"/>
          <w:szCs w:val="22"/>
        </w:rPr>
        <w:t xml:space="preserve"> of a strong royal image </w:t>
      </w:r>
      <w:r w:rsidR="001429D3" w:rsidRPr="007655E9">
        <w:rPr>
          <w:rFonts w:asciiTheme="majorHAnsi" w:hAnsiTheme="majorHAnsi"/>
          <w:sz w:val="22"/>
          <w:szCs w:val="22"/>
        </w:rPr>
        <w:t xml:space="preserve">and where consciously attempting to sell one in representations of the field. </w:t>
      </w:r>
    </w:p>
    <w:p w14:paraId="2B0F9133" w14:textId="0D1BEA05" w:rsidR="00DD579E" w:rsidRPr="00DD579E" w:rsidRDefault="00DD579E" w:rsidP="00DD579E">
      <w:pPr>
        <w:spacing w:line="480" w:lineRule="auto"/>
        <w:rPr>
          <w:rFonts w:asciiTheme="majorHAnsi" w:hAnsiTheme="majorHAnsi"/>
          <w:b/>
          <w:sz w:val="22"/>
          <w:szCs w:val="22"/>
        </w:rPr>
      </w:pPr>
      <w:r w:rsidRPr="00DD579E">
        <w:rPr>
          <w:rFonts w:asciiTheme="majorHAnsi" w:hAnsiTheme="majorHAnsi"/>
          <w:b/>
          <w:sz w:val="22"/>
          <w:szCs w:val="22"/>
        </w:rPr>
        <w:t xml:space="preserve">Conclusion: </w:t>
      </w:r>
    </w:p>
    <w:p w14:paraId="0E96919B" w14:textId="1CBFF2C6" w:rsidR="00943C93" w:rsidRPr="007655E9" w:rsidRDefault="007C4780" w:rsidP="00A15BF3">
      <w:pPr>
        <w:spacing w:line="480" w:lineRule="auto"/>
        <w:ind w:firstLine="720"/>
        <w:rPr>
          <w:rFonts w:asciiTheme="majorHAnsi" w:hAnsiTheme="majorHAnsi"/>
          <w:sz w:val="22"/>
          <w:szCs w:val="22"/>
        </w:rPr>
      </w:pPr>
      <w:r w:rsidRPr="007655E9">
        <w:rPr>
          <w:rFonts w:asciiTheme="majorHAnsi" w:hAnsiTheme="majorHAnsi"/>
          <w:sz w:val="22"/>
          <w:szCs w:val="22"/>
        </w:rPr>
        <w:t>The Field of Cloth of G</w:t>
      </w:r>
      <w:r w:rsidR="001429D3" w:rsidRPr="007655E9">
        <w:rPr>
          <w:rFonts w:asciiTheme="majorHAnsi" w:hAnsiTheme="majorHAnsi"/>
          <w:sz w:val="22"/>
          <w:szCs w:val="22"/>
        </w:rPr>
        <w:t>old is remembered historically as a spectacular event - but also a spectacular failure. Historians have made much</w:t>
      </w:r>
      <w:r w:rsidR="006E15D6" w:rsidRPr="007655E9">
        <w:rPr>
          <w:rFonts w:asciiTheme="majorHAnsi" w:hAnsiTheme="majorHAnsi"/>
          <w:sz w:val="22"/>
          <w:szCs w:val="22"/>
        </w:rPr>
        <w:t xml:space="preserve"> of the fact that a meeting</w:t>
      </w:r>
      <w:r w:rsidR="000F6818" w:rsidRPr="007655E9">
        <w:rPr>
          <w:rFonts w:asciiTheme="majorHAnsi" w:hAnsiTheme="majorHAnsi"/>
          <w:sz w:val="22"/>
          <w:szCs w:val="22"/>
        </w:rPr>
        <w:t xml:space="preserve"> </w:t>
      </w:r>
      <w:r w:rsidR="001429D3" w:rsidRPr="007655E9">
        <w:rPr>
          <w:rFonts w:asciiTheme="majorHAnsi" w:hAnsiTheme="majorHAnsi"/>
          <w:sz w:val="22"/>
          <w:szCs w:val="22"/>
        </w:rPr>
        <w:t>designed to establish friendship and peace was met w</w:t>
      </w:r>
      <w:r w:rsidRPr="007655E9">
        <w:rPr>
          <w:rFonts w:asciiTheme="majorHAnsi" w:hAnsiTheme="majorHAnsi"/>
          <w:sz w:val="22"/>
          <w:szCs w:val="22"/>
        </w:rPr>
        <w:t xml:space="preserve">ith </w:t>
      </w:r>
      <w:r w:rsidR="007D3B2F" w:rsidRPr="007655E9">
        <w:rPr>
          <w:rFonts w:asciiTheme="majorHAnsi" w:hAnsiTheme="majorHAnsi"/>
          <w:sz w:val="22"/>
          <w:szCs w:val="22"/>
        </w:rPr>
        <w:t>the possibility of war</w:t>
      </w:r>
      <w:r w:rsidR="000F6818" w:rsidRPr="007655E9">
        <w:rPr>
          <w:rFonts w:asciiTheme="majorHAnsi" w:hAnsiTheme="majorHAnsi"/>
          <w:sz w:val="22"/>
          <w:szCs w:val="22"/>
        </w:rPr>
        <w:t xml:space="preserve"> </w:t>
      </w:r>
      <w:r w:rsidR="007D3B2F" w:rsidRPr="007655E9">
        <w:rPr>
          <w:rFonts w:asciiTheme="majorHAnsi" w:hAnsiTheme="majorHAnsi"/>
          <w:sz w:val="22"/>
          <w:szCs w:val="22"/>
        </w:rPr>
        <w:t>just a year later</w:t>
      </w:r>
      <w:r w:rsidRPr="007655E9">
        <w:rPr>
          <w:rFonts w:asciiTheme="majorHAnsi" w:hAnsiTheme="majorHAnsi"/>
          <w:sz w:val="22"/>
          <w:szCs w:val="22"/>
        </w:rPr>
        <w:t>. Because of this focus the real meaning an</w:t>
      </w:r>
      <w:r w:rsidR="007D3B2F" w:rsidRPr="007655E9">
        <w:rPr>
          <w:rFonts w:asciiTheme="majorHAnsi" w:hAnsiTheme="majorHAnsi"/>
          <w:sz w:val="22"/>
          <w:szCs w:val="22"/>
        </w:rPr>
        <w:t xml:space="preserve">d success of those </w:t>
      </w:r>
      <w:r w:rsidR="009A3FEF" w:rsidRPr="007655E9">
        <w:rPr>
          <w:rFonts w:asciiTheme="majorHAnsi" w:hAnsiTheme="majorHAnsi"/>
          <w:sz w:val="22"/>
          <w:szCs w:val="22"/>
        </w:rPr>
        <w:t xml:space="preserve">seventeen days </w:t>
      </w:r>
      <w:r w:rsidRPr="007655E9">
        <w:rPr>
          <w:rFonts w:asciiTheme="majorHAnsi" w:hAnsiTheme="majorHAnsi"/>
          <w:sz w:val="22"/>
          <w:szCs w:val="22"/>
        </w:rPr>
        <w:t xml:space="preserve">has been overlooked. Whether or not the protestations of </w:t>
      </w:r>
      <w:r w:rsidR="006E15D6" w:rsidRPr="007655E9">
        <w:rPr>
          <w:rFonts w:asciiTheme="majorHAnsi" w:hAnsiTheme="majorHAnsi"/>
          <w:sz w:val="22"/>
          <w:szCs w:val="22"/>
        </w:rPr>
        <w:t>friendship w</w:t>
      </w:r>
      <w:r w:rsidRPr="007655E9">
        <w:rPr>
          <w:rFonts w:asciiTheme="majorHAnsi" w:hAnsiTheme="majorHAnsi"/>
          <w:sz w:val="22"/>
          <w:szCs w:val="22"/>
        </w:rPr>
        <w:t xml:space="preserve">ere </w:t>
      </w:r>
      <w:r w:rsidR="006E15D6" w:rsidRPr="007655E9">
        <w:rPr>
          <w:rFonts w:asciiTheme="majorHAnsi" w:hAnsiTheme="majorHAnsi"/>
          <w:sz w:val="22"/>
          <w:szCs w:val="22"/>
        </w:rPr>
        <w:t xml:space="preserve">genuine </w:t>
      </w:r>
      <w:r w:rsidRPr="007655E9">
        <w:rPr>
          <w:rFonts w:asciiTheme="majorHAnsi" w:hAnsiTheme="majorHAnsi"/>
          <w:sz w:val="22"/>
          <w:szCs w:val="22"/>
        </w:rPr>
        <w:t xml:space="preserve">is not that </w:t>
      </w:r>
      <w:r w:rsidR="006E15D6" w:rsidRPr="007655E9">
        <w:rPr>
          <w:rFonts w:asciiTheme="majorHAnsi" w:hAnsiTheme="majorHAnsi"/>
          <w:sz w:val="22"/>
          <w:szCs w:val="22"/>
        </w:rPr>
        <w:t>important</w:t>
      </w:r>
      <w:r w:rsidRPr="007655E9">
        <w:rPr>
          <w:rFonts w:asciiTheme="majorHAnsi" w:hAnsiTheme="majorHAnsi"/>
          <w:sz w:val="22"/>
          <w:szCs w:val="22"/>
        </w:rPr>
        <w:t>.</w:t>
      </w:r>
      <w:r w:rsidR="006E15D6" w:rsidRPr="007655E9">
        <w:rPr>
          <w:rFonts w:asciiTheme="majorHAnsi" w:hAnsiTheme="majorHAnsi"/>
          <w:sz w:val="22"/>
          <w:szCs w:val="22"/>
        </w:rPr>
        <w:t xml:space="preserve"> Both</w:t>
      </w:r>
      <w:r w:rsidR="003F3A30" w:rsidRPr="007655E9">
        <w:rPr>
          <w:rFonts w:asciiTheme="majorHAnsi" w:hAnsiTheme="majorHAnsi"/>
          <w:sz w:val="22"/>
          <w:szCs w:val="22"/>
        </w:rPr>
        <w:t xml:space="preserve"> H</w:t>
      </w:r>
      <w:r w:rsidRPr="007655E9">
        <w:rPr>
          <w:rFonts w:asciiTheme="majorHAnsi" w:hAnsiTheme="majorHAnsi"/>
          <w:sz w:val="22"/>
          <w:szCs w:val="22"/>
        </w:rPr>
        <w:t>e</w:t>
      </w:r>
      <w:r w:rsidR="003F3A30" w:rsidRPr="007655E9">
        <w:rPr>
          <w:rFonts w:asciiTheme="majorHAnsi" w:hAnsiTheme="majorHAnsi"/>
          <w:sz w:val="22"/>
          <w:szCs w:val="22"/>
        </w:rPr>
        <w:t>n</w:t>
      </w:r>
      <w:r w:rsidRPr="007655E9">
        <w:rPr>
          <w:rFonts w:asciiTheme="majorHAnsi" w:hAnsiTheme="majorHAnsi"/>
          <w:sz w:val="22"/>
          <w:szCs w:val="22"/>
        </w:rPr>
        <w:t xml:space="preserve">ry and Francis </w:t>
      </w:r>
      <w:r w:rsidR="000F6818" w:rsidRPr="007655E9">
        <w:rPr>
          <w:rFonts w:asciiTheme="majorHAnsi" w:hAnsiTheme="majorHAnsi"/>
          <w:sz w:val="22"/>
          <w:szCs w:val="22"/>
        </w:rPr>
        <w:t>knew that what</w:t>
      </w:r>
      <w:r w:rsidRPr="007655E9">
        <w:rPr>
          <w:rFonts w:asciiTheme="majorHAnsi" w:hAnsiTheme="majorHAnsi"/>
          <w:sz w:val="22"/>
          <w:szCs w:val="22"/>
        </w:rPr>
        <w:t xml:space="preserve"> the event really represented was a </w:t>
      </w:r>
      <w:r w:rsidR="000F6818" w:rsidRPr="007655E9">
        <w:rPr>
          <w:rFonts w:asciiTheme="majorHAnsi" w:hAnsiTheme="majorHAnsi"/>
          <w:sz w:val="22"/>
          <w:szCs w:val="22"/>
        </w:rPr>
        <w:t xml:space="preserve">unique opportunity </w:t>
      </w:r>
      <w:r w:rsidRPr="007655E9">
        <w:rPr>
          <w:rFonts w:asciiTheme="majorHAnsi" w:hAnsiTheme="majorHAnsi"/>
          <w:sz w:val="22"/>
          <w:szCs w:val="22"/>
        </w:rPr>
        <w:t>to make their</w:t>
      </w:r>
      <w:r w:rsidR="00190C11" w:rsidRPr="007655E9">
        <w:rPr>
          <w:rFonts w:asciiTheme="majorHAnsi" w:hAnsiTheme="majorHAnsi"/>
          <w:sz w:val="22"/>
          <w:szCs w:val="22"/>
        </w:rPr>
        <w:t xml:space="preserve"> mark on the watching world </w:t>
      </w:r>
      <w:r w:rsidR="005A64B0" w:rsidRPr="007655E9">
        <w:rPr>
          <w:rFonts w:asciiTheme="majorHAnsi" w:hAnsiTheme="majorHAnsi"/>
          <w:sz w:val="22"/>
          <w:szCs w:val="22"/>
        </w:rPr>
        <w:t xml:space="preserve">by advertising themselves as two of </w:t>
      </w:r>
      <w:r w:rsidR="00721F12" w:rsidRPr="007655E9">
        <w:rPr>
          <w:rFonts w:asciiTheme="majorHAnsi" w:hAnsiTheme="majorHAnsi"/>
          <w:sz w:val="22"/>
          <w:szCs w:val="22"/>
        </w:rPr>
        <w:t>its</w:t>
      </w:r>
      <w:r w:rsidR="005A64B0" w:rsidRPr="007655E9">
        <w:rPr>
          <w:rFonts w:asciiTheme="majorHAnsi" w:hAnsiTheme="majorHAnsi"/>
          <w:sz w:val="22"/>
          <w:szCs w:val="22"/>
        </w:rPr>
        <w:t xml:space="preserve"> most brilliant stars. </w:t>
      </w:r>
      <w:r w:rsidR="000F6818" w:rsidRPr="007655E9">
        <w:rPr>
          <w:rFonts w:asciiTheme="majorHAnsi" w:hAnsiTheme="majorHAnsi"/>
          <w:sz w:val="22"/>
          <w:szCs w:val="22"/>
        </w:rPr>
        <w:t xml:space="preserve">This was </w:t>
      </w:r>
      <w:r w:rsidR="00721F12" w:rsidRPr="007655E9">
        <w:rPr>
          <w:rFonts w:asciiTheme="majorHAnsi" w:hAnsiTheme="majorHAnsi"/>
          <w:sz w:val="22"/>
          <w:szCs w:val="22"/>
        </w:rPr>
        <w:t>achieved</w:t>
      </w:r>
      <w:r w:rsidR="000F6818" w:rsidRPr="007655E9">
        <w:rPr>
          <w:rFonts w:asciiTheme="majorHAnsi" w:hAnsiTheme="majorHAnsi"/>
          <w:sz w:val="22"/>
          <w:szCs w:val="22"/>
        </w:rPr>
        <w:t xml:space="preserve"> through an unprecedented </w:t>
      </w:r>
      <w:r w:rsidR="00721F12" w:rsidRPr="007655E9">
        <w:rPr>
          <w:rFonts w:asciiTheme="majorHAnsi" w:hAnsiTheme="majorHAnsi"/>
          <w:sz w:val="22"/>
          <w:szCs w:val="22"/>
        </w:rPr>
        <w:t>mobilization</w:t>
      </w:r>
      <w:r w:rsidR="000F6818" w:rsidRPr="007655E9">
        <w:rPr>
          <w:rFonts w:asciiTheme="majorHAnsi" w:hAnsiTheme="majorHAnsi"/>
          <w:sz w:val="22"/>
          <w:szCs w:val="22"/>
        </w:rPr>
        <w:t xml:space="preserve"> of materiality. </w:t>
      </w:r>
      <w:r w:rsidR="005A64B0" w:rsidRPr="007655E9">
        <w:rPr>
          <w:rFonts w:asciiTheme="majorHAnsi" w:hAnsiTheme="majorHAnsi"/>
          <w:sz w:val="22"/>
          <w:szCs w:val="22"/>
        </w:rPr>
        <w:t xml:space="preserve">The </w:t>
      </w:r>
      <w:r w:rsidR="00721F12" w:rsidRPr="007655E9">
        <w:rPr>
          <w:rFonts w:asciiTheme="majorHAnsi" w:hAnsiTheme="majorHAnsi"/>
          <w:sz w:val="22"/>
          <w:szCs w:val="22"/>
        </w:rPr>
        <w:t>explosion</w:t>
      </w:r>
      <w:r w:rsidR="005A64B0" w:rsidRPr="007655E9">
        <w:rPr>
          <w:rFonts w:asciiTheme="majorHAnsi" w:hAnsiTheme="majorHAnsi"/>
          <w:sz w:val="22"/>
          <w:szCs w:val="22"/>
        </w:rPr>
        <w:t xml:space="preserve"> of material </w:t>
      </w:r>
      <w:r w:rsidR="00721F12" w:rsidRPr="007655E9">
        <w:rPr>
          <w:rFonts w:asciiTheme="majorHAnsi" w:hAnsiTheme="majorHAnsi"/>
          <w:sz w:val="22"/>
          <w:szCs w:val="22"/>
        </w:rPr>
        <w:t>culture</w:t>
      </w:r>
      <w:r w:rsidR="005A64B0" w:rsidRPr="007655E9">
        <w:rPr>
          <w:rFonts w:asciiTheme="majorHAnsi" w:hAnsiTheme="majorHAnsi"/>
          <w:sz w:val="22"/>
          <w:szCs w:val="22"/>
        </w:rPr>
        <w:t xml:space="preserve"> that has</w:t>
      </w:r>
      <w:r w:rsidR="000F6818" w:rsidRPr="007655E9">
        <w:rPr>
          <w:rFonts w:asciiTheme="majorHAnsi" w:hAnsiTheme="majorHAnsi"/>
          <w:sz w:val="22"/>
          <w:szCs w:val="22"/>
        </w:rPr>
        <w:t xml:space="preserve"> come to defi</w:t>
      </w:r>
      <w:r w:rsidR="00721F12" w:rsidRPr="007655E9">
        <w:rPr>
          <w:rFonts w:asciiTheme="majorHAnsi" w:hAnsiTheme="majorHAnsi"/>
          <w:sz w:val="22"/>
          <w:szCs w:val="22"/>
        </w:rPr>
        <w:t>n</w:t>
      </w:r>
      <w:r w:rsidR="000F6818" w:rsidRPr="007655E9">
        <w:rPr>
          <w:rFonts w:asciiTheme="majorHAnsi" w:hAnsiTheme="majorHAnsi"/>
          <w:sz w:val="22"/>
          <w:szCs w:val="22"/>
        </w:rPr>
        <w:t xml:space="preserve">e the event – and </w:t>
      </w:r>
      <w:r w:rsidR="005A64B0" w:rsidRPr="007655E9">
        <w:rPr>
          <w:rFonts w:asciiTheme="majorHAnsi" w:hAnsiTheme="majorHAnsi"/>
          <w:sz w:val="22"/>
          <w:szCs w:val="22"/>
        </w:rPr>
        <w:t>give it is name – was therefore conceived as far mor</w:t>
      </w:r>
      <w:r w:rsidR="00721F12" w:rsidRPr="007655E9">
        <w:rPr>
          <w:rFonts w:asciiTheme="majorHAnsi" w:hAnsiTheme="majorHAnsi"/>
          <w:sz w:val="22"/>
          <w:szCs w:val="22"/>
        </w:rPr>
        <w:t xml:space="preserve">e than a </w:t>
      </w:r>
      <w:r w:rsidR="00721F12" w:rsidRPr="007655E9">
        <w:rPr>
          <w:rFonts w:asciiTheme="majorHAnsi" w:hAnsiTheme="majorHAnsi"/>
          <w:sz w:val="22"/>
          <w:szCs w:val="22"/>
        </w:rPr>
        <w:lastRenderedPageBreak/>
        <w:t>veil to hide the kings</w:t>
      </w:r>
      <w:r w:rsidR="00190C11" w:rsidRPr="007655E9">
        <w:rPr>
          <w:rFonts w:asciiTheme="majorHAnsi" w:hAnsiTheme="majorHAnsi"/>
          <w:sz w:val="22"/>
          <w:szCs w:val="22"/>
        </w:rPr>
        <w:t xml:space="preserve"> ‘true feelings</w:t>
      </w:r>
      <w:r w:rsidR="00721F12" w:rsidRPr="007655E9">
        <w:rPr>
          <w:rFonts w:asciiTheme="majorHAnsi" w:hAnsiTheme="majorHAnsi"/>
          <w:sz w:val="22"/>
          <w:szCs w:val="22"/>
        </w:rPr>
        <w:t xml:space="preserve">.’ Instead -the furnishings, textiles, jewelry, food and architectural triumphs - </w:t>
      </w:r>
      <w:r w:rsidR="00190C11" w:rsidRPr="007655E9">
        <w:rPr>
          <w:rFonts w:asciiTheme="majorHAnsi" w:hAnsiTheme="majorHAnsi"/>
          <w:sz w:val="22"/>
          <w:szCs w:val="22"/>
        </w:rPr>
        <w:t xml:space="preserve">are best read as devices </w:t>
      </w:r>
      <w:r w:rsidR="008933C6" w:rsidRPr="007655E9">
        <w:rPr>
          <w:rFonts w:asciiTheme="majorHAnsi" w:hAnsiTheme="majorHAnsi"/>
          <w:sz w:val="22"/>
          <w:szCs w:val="22"/>
        </w:rPr>
        <w:t>consciously</w:t>
      </w:r>
      <w:r w:rsidR="00721F12" w:rsidRPr="007655E9">
        <w:rPr>
          <w:rFonts w:asciiTheme="majorHAnsi" w:hAnsiTheme="majorHAnsi"/>
          <w:sz w:val="22"/>
          <w:szCs w:val="22"/>
        </w:rPr>
        <w:t xml:space="preserve"> design</w:t>
      </w:r>
      <w:r w:rsidR="00DD579E">
        <w:rPr>
          <w:rFonts w:asciiTheme="majorHAnsi" w:hAnsiTheme="majorHAnsi"/>
          <w:sz w:val="22"/>
          <w:szCs w:val="22"/>
        </w:rPr>
        <w:t>ed</w:t>
      </w:r>
      <w:r w:rsidR="00721F12" w:rsidRPr="007655E9">
        <w:rPr>
          <w:rFonts w:asciiTheme="majorHAnsi" w:hAnsiTheme="majorHAnsi"/>
          <w:sz w:val="22"/>
          <w:szCs w:val="22"/>
        </w:rPr>
        <w:t xml:space="preserve"> to argue</w:t>
      </w:r>
      <w:r w:rsidR="000F6818" w:rsidRPr="007655E9">
        <w:rPr>
          <w:rFonts w:asciiTheme="majorHAnsi" w:hAnsiTheme="majorHAnsi"/>
          <w:sz w:val="22"/>
          <w:szCs w:val="22"/>
        </w:rPr>
        <w:t xml:space="preserve"> royal wealth and power.</w:t>
      </w:r>
      <w:r w:rsidR="00721F12" w:rsidRPr="007655E9">
        <w:rPr>
          <w:rFonts w:asciiTheme="majorHAnsi" w:hAnsiTheme="majorHAnsi"/>
          <w:sz w:val="22"/>
          <w:szCs w:val="22"/>
        </w:rPr>
        <w:t xml:space="preserve"> </w:t>
      </w:r>
      <w:r w:rsidR="008933C6" w:rsidRPr="007655E9">
        <w:rPr>
          <w:rFonts w:asciiTheme="majorHAnsi" w:hAnsiTheme="majorHAnsi"/>
          <w:sz w:val="22"/>
          <w:szCs w:val="22"/>
        </w:rPr>
        <w:t>Henry and Francis’s actions</w:t>
      </w:r>
      <w:r w:rsidR="00721F12" w:rsidRPr="007655E9">
        <w:rPr>
          <w:rFonts w:asciiTheme="majorHAnsi" w:hAnsiTheme="majorHAnsi"/>
          <w:sz w:val="22"/>
          <w:szCs w:val="22"/>
        </w:rPr>
        <w:t xml:space="preserve"> </w:t>
      </w:r>
      <w:r w:rsidR="008933C6" w:rsidRPr="007655E9">
        <w:rPr>
          <w:rFonts w:asciiTheme="majorHAnsi" w:hAnsiTheme="majorHAnsi"/>
          <w:sz w:val="22"/>
          <w:szCs w:val="22"/>
        </w:rPr>
        <w:t>before,</w:t>
      </w:r>
      <w:r w:rsidR="00721F12" w:rsidRPr="007655E9">
        <w:rPr>
          <w:rFonts w:asciiTheme="majorHAnsi" w:hAnsiTheme="majorHAnsi"/>
          <w:sz w:val="22"/>
          <w:szCs w:val="22"/>
        </w:rPr>
        <w:t xml:space="preserve"> during,</w:t>
      </w:r>
      <w:r w:rsidR="008933C6" w:rsidRPr="007655E9">
        <w:rPr>
          <w:rFonts w:asciiTheme="majorHAnsi" w:hAnsiTheme="majorHAnsi"/>
          <w:sz w:val="22"/>
          <w:szCs w:val="22"/>
        </w:rPr>
        <w:t xml:space="preserve"> and after the event </w:t>
      </w:r>
      <w:r w:rsidR="00721F12" w:rsidRPr="007655E9">
        <w:rPr>
          <w:rFonts w:asciiTheme="majorHAnsi" w:hAnsiTheme="majorHAnsi"/>
          <w:sz w:val="22"/>
          <w:szCs w:val="22"/>
        </w:rPr>
        <w:t xml:space="preserve">show two men </w:t>
      </w:r>
      <w:r w:rsidR="008933C6" w:rsidRPr="007655E9">
        <w:rPr>
          <w:rFonts w:asciiTheme="majorHAnsi" w:hAnsiTheme="majorHAnsi"/>
          <w:sz w:val="22"/>
          <w:szCs w:val="22"/>
        </w:rPr>
        <w:t>attuned</w:t>
      </w:r>
      <w:r w:rsidR="00721F12" w:rsidRPr="007655E9">
        <w:rPr>
          <w:rFonts w:asciiTheme="majorHAnsi" w:hAnsiTheme="majorHAnsi"/>
          <w:sz w:val="22"/>
          <w:szCs w:val="22"/>
        </w:rPr>
        <w:t xml:space="preserve"> to the</w:t>
      </w:r>
      <w:r w:rsidR="008933C6" w:rsidRPr="007655E9">
        <w:rPr>
          <w:rFonts w:asciiTheme="majorHAnsi" w:hAnsiTheme="majorHAnsi"/>
          <w:sz w:val="22"/>
          <w:szCs w:val="22"/>
        </w:rPr>
        <w:t xml:space="preserve"> power of the sale and the benefits</w:t>
      </w:r>
      <w:r w:rsidR="00721F12" w:rsidRPr="007655E9">
        <w:rPr>
          <w:rFonts w:asciiTheme="majorHAnsi" w:hAnsiTheme="majorHAnsi"/>
          <w:sz w:val="22"/>
          <w:szCs w:val="22"/>
        </w:rPr>
        <w:t xml:space="preserve"> of </w:t>
      </w:r>
      <w:r w:rsidR="008933C6" w:rsidRPr="007655E9">
        <w:rPr>
          <w:rFonts w:asciiTheme="majorHAnsi" w:hAnsiTheme="majorHAnsi"/>
          <w:sz w:val="22"/>
          <w:szCs w:val="22"/>
        </w:rPr>
        <w:t>turning</w:t>
      </w:r>
      <w:r w:rsidR="00721F12" w:rsidRPr="007655E9">
        <w:rPr>
          <w:rFonts w:asciiTheme="majorHAnsi" w:hAnsiTheme="majorHAnsi"/>
          <w:sz w:val="22"/>
          <w:szCs w:val="22"/>
        </w:rPr>
        <w:t xml:space="preserve"> their </w:t>
      </w:r>
      <w:r w:rsidR="008933C6" w:rsidRPr="007655E9">
        <w:rPr>
          <w:rFonts w:asciiTheme="majorHAnsi" w:hAnsiTheme="majorHAnsi"/>
          <w:sz w:val="22"/>
          <w:szCs w:val="22"/>
        </w:rPr>
        <w:t>kingship</w:t>
      </w:r>
      <w:r w:rsidR="00721F12" w:rsidRPr="007655E9">
        <w:rPr>
          <w:rFonts w:asciiTheme="majorHAnsi" w:hAnsiTheme="majorHAnsi"/>
          <w:sz w:val="22"/>
          <w:szCs w:val="22"/>
        </w:rPr>
        <w:t xml:space="preserve"> into a tradable commodity</w:t>
      </w:r>
      <w:r w:rsidR="00F66DBD" w:rsidRPr="007655E9">
        <w:rPr>
          <w:rFonts w:asciiTheme="majorHAnsi" w:hAnsiTheme="majorHAnsi"/>
          <w:sz w:val="22"/>
          <w:szCs w:val="22"/>
        </w:rPr>
        <w:t xml:space="preserve">. When luxurious items were </w:t>
      </w:r>
      <w:r w:rsidR="008933C6" w:rsidRPr="007655E9">
        <w:rPr>
          <w:rFonts w:asciiTheme="majorHAnsi" w:hAnsiTheme="majorHAnsi"/>
          <w:sz w:val="22"/>
          <w:szCs w:val="22"/>
        </w:rPr>
        <w:t>display</w:t>
      </w:r>
      <w:r w:rsidR="00F66DBD" w:rsidRPr="007655E9">
        <w:rPr>
          <w:rFonts w:asciiTheme="majorHAnsi" w:hAnsiTheme="majorHAnsi"/>
          <w:sz w:val="22"/>
          <w:szCs w:val="22"/>
        </w:rPr>
        <w:t>ed at The Field they were</w:t>
      </w:r>
      <w:r w:rsidR="00190C11" w:rsidRPr="007655E9">
        <w:rPr>
          <w:rFonts w:asciiTheme="majorHAnsi" w:hAnsiTheme="majorHAnsi"/>
          <w:sz w:val="22"/>
          <w:szCs w:val="22"/>
        </w:rPr>
        <w:t xml:space="preserve"> infused with the aura of royalty to</w:t>
      </w:r>
      <w:r w:rsidR="00F66DBD" w:rsidRPr="007655E9">
        <w:rPr>
          <w:rFonts w:asciiTheme="majorHAnsi" w:hAnsiTheme="majorHAnsi"/>
          <w:sz w:val="22"/>
          <w:szCs w:val="22"/>
        </w:rPr>
        <w:t xml:space="preserve"> such an extent that this was the </w:t>
      </w:r>
      <w:r w:rsidR="00943C93" w:rsidRPr="007655E9">
        <w:rPr>
          <w:rFonts w:asciiTheme="majorHAnsi" w:hAnsiTheme="majorHAnsi"/>
          <w:sz w:val="22"/>
          <w:szCs w:val="22"/>
        </w:rPr>
        <w:t>real thing on show</w:t>
      </w:r>
      <w:r w:rsidR="00F66DBD" w:rsidRPr="007655E9">
        <w:rPr>
          <w:rFonts w:asciiTheme="majorHAnsi" w:hAnsiTheme="majorHAnsi"/>
          <w:sz w:val="22"/>
          <w:szCs w:val="22"/>
        </w:rPr>
        <w:t xml:space="preserve">. </w:t>
      </w:r>
      <w:r w:rsidR="003F3A30" w:rsidRPr="007655E9">
        <w:rPr>
          <w:rFonts w:asciiTheme="majorHAnsi" w:hAnsiTheme="majorHAnsi"/>
          <w:sz w:val="22"/>
          <w:szCs w:val="22"/>
        </w:rPr>
        <w:t xml:space="preserve">By </w:t>
      </w:r>
      <w:r w:rsidR="008933C6" w:rsidRPr="007655E9">
        <w:rPr>
          <w:rFonts w:asciiTheme="majorHAnsi" w:hAnsiTheme="majorHAnsi"/>
          <w:sz w:val="22"/>
          <w:szCs w:val="22"/>
        </w:rPr>
        <w:t>The Field</w:t>
      </w:r>
      <w:r w:rsidR="0011410F">
        <w:rPr>
          <w:rFonts w:asciiTheme="majorHAnsi" w:hAnsiTheme="majorHAnsi"/>
          <w:sz w:val="22"/>
          <w:szCs w:val="22"/>
        </w:rPr>
        <w:t>’</w:t>
      </w:r>
      <w:r w:rsidR="008933C6" w:rsidRPr="007655E9">
        <w:rPr>
          <w:rFonts w:asciiTheme="majorHAnsi" w:hAnsiTheme="majorHAnsi"/>
          <w:sz w:val="22"/>
          <w:szCs w:val="22"/>
        </w:rPr>
        <w:t xml:space="preserve">s </w:t>
      </w:r>
      <w:r w:rsidR="003F3A30" w:rsidRPr="007655E9">
        <w:rPr>
          <w:rFonts w:asciiTheme="majorHAnsi" w:hAnsiTheme="majorHAnsi"/>
          <w:sz w:val="22"/>
          <w:szCs w:val="22"/>
        </w:rPr>
        <w:t>close one could pick up a ‘</w:t>
      </w:r>
      <w:r w:rsidR="00F66DBD" w:rsidRPr="007655E9">
        <w:rPr>
          <w:rFonts w:asciiTheme="majorHAnsi" w:hAnsiTheme="majorHAnsi"/>
          <w:sz w:val="22"/>
          <w:szCs w:val="22"/>
        </w:rPr>
        <w:t xml:space="preserve">souvenir’ booklet of the event, a literary retelling of the fetes and spectacular </w:t>
      </w:r>
      <w:r w:rsidR="00943C93" w:rsidRPr="007655E9">
        <w:rPr>
          <w:rFonts w:asciiTheme="majorHAnsi" w:hAnsiTheme="majorHAnsi"/>
          <w:sz w:val="22"/>
          <w:szCs w:val="22"/>
        </w:rPr>
        <w:t>displays, and a few lucky guests where even returning with literal mementos of the English Kings</w:t>
      </w:r>
      <w:r w:rsidR="0011410F">
        <w:rPr>
          <w:rFonts w:asciiTheme="majorHAnsi" w:hAnsiTheme="majorHAnsi"/>
          <w:sz w:val="22"/>
          <w:szCs w:val="22"/>
        </w:rPr>
        <w:t>’</w:t>
      </w:r>
      <w:r w:rsidR="00943C93" w:rsidRPr="007655E9">
        <w:rPr>
          <w:rFonts w:asciiTheme="majorHAnsi" w:hAnsiTheme="majorHAnsi"/>
          <w:sz w:val="22"/>
          <w:szCs w:val="22"/>
        </w:rPr>
        <w:t xml:space="preserve"> prowess – in the form of his golden basil leaves! </w:t>
      </w:r>
      <w:r w:rsidR="0011410F">
        <w:rPr>
          <w:rFonts w:asciiTheme="majorHAnsi" w:hAnsiTheme="majorHAnsi"/>
          <w:sz w:val="22"/>
          <w:szCs w:val="22"/>
        </w:rPr>
        <w:t>The F</w:t>
      </w:r>
      <w:r w:rsidR="003F3A30" w:rsidRPr="007655E9">
        <w:rPr>
          <w:rFonts w:asciiTheme="majorHAnsi" w:hAnsiTheme="majorHAnsi"/>
          <w:sz w:val="22"/>
          <w:szCs w:val="22"/>
        </w:rPr>
        <w:t>ield</w:t>
      </w:r>
      <w:r w:rsidR="00F66DBD" w:rsidRPr="007655E9">
        <w:rPr>
          <w:rFonts w:asciiTheme="majorHAnsi" w:hAnsiTheme="majorHAnsi"/>
          <w:sz w:val="22"/>
          <w:szCs w:val="22"/>
        </w:rPr>
        <w:t xml:space="preserve"> was not</w:t>
      </w:r>
      <w:r w:rsidR="00943C93" w:rsidRPr="007655E9">
        <w:rPr>
          <w:rFonts w:asciiTheme="majorHAnsi" w:hAnsiTheme="majorHAnsi"/>
          <w:sz w:val="22"/>
          <w:szCs w:val="22"/>
        </w:rPr>
        <w:t xml:space="preserve"> a</w:t>
      </w:r>
      <w:r w:rsidR="00F66DBD" w:rsidRPr="007655E9">
        <w:rPr>
          <w:rFonts w:asciiTheme="majorHAnsi" w:hAnsiTheme="majorHAnsi"/>
          <w:sz w:val="22"/>
          <w:szCs w:val="22"/>
        </w:rPr>
        <w:t xml:space="preserve"> </w:t>
      </w:r>
      <w:r w:rsidR="00943C93" w:rsidRPr="007655E9">
        <w:rPr>
          <w:rFonts w:asciiTheme="majorHAnsi" w:hAnsiTheme="majorHAnsi"/>
          <w:sz w:val="22"/>
          <w:szCs w:val="22"/>
        </w:rPr>
        <w:t>frivolous</w:t>
      </w:r>
      <w:r w:rsidR="00F66DBD" w:rsidRPr="007655E9">
        <w:rPr>
          <w:rFonts w:asciiTheme="majorHAnsi" w:hAnsiTheme="majorHAnsi"/>
          <w:sz w:val="22"/>
          <w:szCs w:val="22"/>
        </w:rPr>
        <w:t xml:space="preserve"> </w:t>
      </w:r>
      <w:r w:rsidR="00943C93" w:rsidRPr="007655E9">
        <w:rPr>
          <w:rFonts w:asciiTheme="majorHAnsi" w:hAnsiTheme="majorHAnsi"/>
          <w:sz w:val="22"/>
          <w:szCs w:val="22"/>
        </w:rPr>
        <w:t>pageant</w:t>
      </w:r>
      <w:r w:rsidR="00F66DBD" w:rsidRPr="007655E9">
        <w:rPr>
          <w:rFonts w:asciiTheme="majorHAnsi" w:hAnsiTheme="majorHAnsi"/>
          <w:sz w:val="22"/>
          <w:szCs w:val="22"/>
        </w:rPr>
        <w:t xml:space="preserve"> put on to mark a </w:t>
      </w:r>
      <w:r w:rsidR="00DD579E">
        <w:rPr>
          <w:rFonts w:asciiTheme="majorHAnsi" w:hAnsiTheme="majorHAnsi"/>
          <w:sz w:val="22"/>
          <w:szCs w:val="22"/>
        </w:rPr>
        <w:t xml:space="preserve">meaningless political treaty </w:t>
      </w:r>
      <w:r w:rsidR="00F66DBD" w:rsidRPr="007655E9">
        <w:rPr>
          <w:rFonts w:asciiTheme="majorHAnsi" w:hAnsiTheme="majorHAnsi"/>
          <w:sz w:val="22"/>
          <w:szCs w:val="22"/>
        </w:rPr>
        <w:t xml:space="preserve">but a </w:t>
      </w:r>
      <w:r w:rsidR="00943C93" w:rsidRPr="007655E9">
        <w:rPr>
          <w:rFonts w:asciiTheme="majorHAnsi" w:hAnsiTheme="majorHAnsi"/>
          <w:sz w:val="22"/>
          <w:szCs w:val="22"/>
        </w:rPr>
        <w:t>powerful</w:t>
      </w:r>
      <w:r w:rsidR="00F66DBD" w:rsidRPr="007655E9">
        <w:rPr>
          <w:rFonts w:asciiTheme="majorHAnsi" w:hAnsiTheme="majorHAnsi"/>
          <w:sz w:val="22"/>
          <w:szCs w:val="22"/>
        </w:rPr>
        <w:t xml:space="preserve"> show of ki</w:t>
      </w:r>
      <w:r w:rsidR="00943C93" w:rsidRPr="007655E9">
        <w:rPr>
          <w:rFonts w:asciiTheme="majorHAnsi" w:hAnsiTheme="majorHAnsi"/>
          <w:sz w:val="22"/>
          <w:szCs w:val="22"/>
        </w:rPr>
        <w:t>ngship that came to be a high point of</w:t>
      </w:r>
      <w:r w:rsidR="00F66DBD" w:rsidRPr="007655E9">
        <w:rPr>
          <w:rFonts w:asciiTheme="majorHAnsi" w:hAnsiTheme="majorHAnsi"/>
          <w:sz w:val="22"/>
          <w:szCs w:val="22"/>
        </w:rPr>
        <w:t xml:space="preserve"> both </w:t>
      </w:r>
      <w:r w:rsidR="00943C93" w:rsidRPr="007655E9">
        <w:rPr>
          <w:rFonts w:asciiTheme="majorHAnsi" w:hAnsiTheme="majorHAnsi"/>
          <w:sz w:val="22"/>
          <w:szCs w:val="22"/>
        </w:rPr>
        <w:t>monarch</w:t>
      </w:r>
      <w:r w:rsidR="0011410F">
        <w:rPr>
          <w:rFonts w:asciiTheme="majorHAnsi" w:hAnsiTheme="majorHAnsi"/>
          <w:sz w:val="22"/>
          <w:szCs w:val="22"/>
        </w:rPr>
        <w:t>’</w:t>
      </w:r>
      <w:r w:rsidR="00943C93" w:rsidRPr="007655E9">
        <w:rPr>
          <w:rFonts w:asciiTheme="majorHAnsi" w:hAnsiTheme="majorHAnsi"/>
          <w:sz w:val="22"/>
          <w:szCs w:val="22"/>
        </w:rPr>
        <w:t>s’</w:t>
      </w:r>
      <w:r w:rsidR="0011410F">
        <w:rPr>
          <w:rFonts w:asciiTheme="majorHAnsi" w:hAnsiTheme="majorHAnsi"/>
          <w:sz w:val="22"/>
          <w:szCs w:val="22"/>
        </w:rPr>
        <w:t xml:space="preserve"> </w:t>
      </w:r>
      <w:bookmarkStart w:id="0" w:name="_GoBack"/>
      <w:bookmarkEnd w:id="0"/>
      <w:r w:rsidR="00F66DBD" w:rsidRPr="007655E9">
        <w:rPr>
          <w:rFonts w:asciiTheme="majorHAnsi" w:hAnsiTheme="majorHAnsi"/>
          <w:sz w:val="22"/>
          <w:szCs w:val="22"/>
        </w:rPr>
        <w:t xml:space="preserve">reigns. </w:t>
      </w:r>
      <w:r w:rsidR="00943C93" w:rsidRPr="007655E9">
        <w:rPr>
          <w:rFonts w:asciiTheme="majorHAnsi" w:hAnsiTheme="majorHAnsi"/>
          <w:sz w:val="22"/>
          <w:szCs w:val="22"/>
        </w:rPr>
        <w:t xml:space="preserve">It is no accident that it is still widely </w:t>
      </w:r>
      <w:r w:rsidR="00B9625C" w:rsidRPr="007655E9">
        <w:rPr>
          <w:rFonts w:asciiTheme="majorHAnsi" w:hAnsiTheme="majorHAnsi"/>
          <w:sz w:val="22"/>
          <w:szCs w:val="22"/>
        </w:rPr>
        <w:t>remembered</w:t>
      </w:r>
      <w:r w:rsidR="00943C93" w:rsidRPr="007655E9">
        <w:rPr>
          <w:rFonts w:asciiTheme="majorHAnsi" w:hAnsiTheme="majorHAnsi"/>
          <w:sz w:val="22"/>
          <w:szCs w:val="22"/>
        </w:rPr>
        <w:t xml:space="preserve"> and </w:t>
      </w:r>
      <w:r w:rsidR="007D3B2F" w:rsidRPr="007655E9">
        <w:rPr>
          <w:rFonts w:asciiTheme="majorHAnsi" w:hAnsiTheme="majorHAnsi"/>
          <w:sz w:val="22"/>
          <w:szCs w:val="22"/>
        </w:rPr>
        <w:t xml:space="preserve">is </w:t>
      </w:r>
      <w:r w:rsidR="00943C93" w:rsidRPr="007655E9">
        <w:rPr>
          <w:rFonts w:asciiTheme="majorHAnsi" w:hAnsiTheme="majorHAnsi"/>
          <w:sz w:val="22"/>
          <w:szCs w:val="22"/>
        </w:rPr>
        <w:t xml:space="preserve">one of the most recorded events of the sixteenth century. </w:t>
      </w:r>
      <w:r w:rsidR="00F66DBD" w:rsidRPr="007655E9">
        <w:rPr>
          <w:rFonts w:asciiTheme="majorHAnsi" w:hAnsiTheme="majorHAnsi"/>
          <w:sz w:val="22"/>
          <w:szCs w:val="22"/>
        </w:rPr>
        <w:t>It is</w:t>
      </w:r>
      <w:r w:rsidR="00943C93" w:rsidRPr="007655E9">
        <w:rPr>
          <w:rFonts w:asciiTheme="majorHAnsi" w:hAnsiTheme="majorHAnsi"/>
          <w:sz w:val="22"/>
          <w:szCs w:val="22"/>
        </w:rPr>
        <w:t xml:space="preserve"> important not only because it represents a unique exercise in royal propaganda, but</w:t>
      </w:r>
      <w:r w:rsidR="00B9625C" w:rsidRPr="007655E9">
        <w:rPr>
          <w:rFonts w:asciiTheme="majorHAnsi" w:hAnsiTheme="majorHAnsi"/>
          <w:sz w:val="22"/>
          <w:szCs w:val="22"/>
        </w:rPr>
        <w:t xml:space="preserve"> also for the </w:t>
      </w:r>
      <w:r w:rsidR="00943C93" w:rsidRPr="007655E9">
        <w:rPr>
          <w:rFonts w:asciiTheme="majorHAnsi" w:hAnsiTheme="majorHAnsi"/>
          <w:sz w:val="22"/>
          <w:szCs w:val="22"/>
        </w:rPr>
        <w:t>light</w:t>
      </w:r>
      <w:r w:rsidR="00B9625C" w:rsidRPr="007655E9">
        <w:rPr>
          <w:rFonts w:asciiTheme="majorHAnsi" w:hAnsiTheme="majorHAnsi"/>
          <w:sz w:val="22"/>
          <w:szCs w:val="22"/>
        </w:rPr>
        <w:t xml:space="preserve"> it sheds</w:t>
      </w:r>
      <w:r w:rsidR="00943C93" w:rsidRPr="007655E9">
        <w:rPr>
          <w:rFonts w:asciiTheme="majorHAnsi" w:hAnsiTheme="majorHAnsi"/>
          <w:sz w:val="22"/>
          <w:szCs w:val="22"/>
        </w:rPr>
        <w:t xml:space="preserve"> on the continued allure o</w:t>
      </w:r>
      <w:r w:rsidR="0011410F">
        <w:rPr>
          <w:rFonts w:asciiTheme="majorHAnsi" w:hAnsiTheme="majorHAnsi"/>
          <w:sz w:val="22"/>
          <w:szCs w:val="22"/>
        </w:rPr>
        <w:t>f power, beauty, and gold in our</w:t>
      </w:r>
      <w:r w:rsidR="00943C93" w:rsidRPr="007655E9">
        <w:rPr>
          <w:rFonts w:asciiTheme="majorHAnsi" w:hAnsiTheme="majorHAnsi"/>
          <w:sz w:val="22"/>
          <w:szCs w:val="22"/>
        </w:rPr>
        <w:t xml:space="preserve"> celebrity obsessed modern age.</w:t>
      </w:r>
    </w:p>
    <w:p w14:paraId="46A02690" w14:textId="77777777" w:rsidR="00943C93" w:rsidRPr="007655E9" w:rsidRDefault="00943C93" w:rsidP="003F3A30">
      <w:pPr>
        <w:spacing w:line="480" w:lineRule="auto"/>
        <w:ind w:firstLine="720"/>
        <w:rPr>
          <w:rFonts w:asciiTheme="majorHAnsi" w:hAnsiTheme="majorHAnsi"/>
          <w:sz w:val="22"/>
          <w:szCs w:val="22"/>
        </w:rPr>
      </w:pPr>
    </w:p>
    <w:p w14:paraId="08F44453" w14:textId="77777777" w:rsidR="00943C93" w:rsidRPr="007655E9" w:rsidRDefault="00943C93" w:rsidP="003F3A30">
      <w:pPr>
        <w:spacing w:line="480" w:lineRule="auto"/>
        <w:ind w:firstLine="720"/>
        <w:rPr>
          <w:rFonts w:asciiTheme="majorHAnsi" w:hAnsiTheme="majorHAnsi"/>
          <w:sz w:val="22"/>
          <w:szCs w:val="22"/>
        </w:rPr>
      </w:pPr>
    </w:p>
    <w:p w14:paraId="1DEDC7BF" w14:textId="77777777" w:rsidR="00943C93" w:rsidRPr="007655E9" w:rsidRDefault="00943C93" w:rsidP="003F3A30">
      <w:pPr>
        <w:spacing w:line="480" w:lineRule="auto"/>
        <w:ind w:firstLine="720"/>
        <w:rPr>
          <w:rFonts w:asciiTheme="majorHAnsi" w:hAnsiTheme="majorHAnsi"/>
          <w:sz w:val="22"/>
          <w:szCs w:val="22"/>
        </w:rPr>
      </w:pPr>
    </w:p>
    <w:p w14:paraId="18AAE2B2" w14:textId="77777777" w:rsidR="00943C93" w:rsidRPr="007655E9" w:rsidRDefault="00943C93" w:rsidP="003F3A30">
      <w:pPr>
        <w:spacing w:line="480" w:lineRule="auto"/>
        <w:ind w:firstLine="720"/>
        <w:rPr>
          <w:rFonts w:asciiTheme="majorHAnsi" w:hAnsiTheme="majorHAnsi"/>
          <w:sz w:val="22"/>
          <w:szCs w:val="22"/>
        </w:rPr>
      </w:pPr>
    </w:p>
    <w:p w14:paraId="102BD5CB" w14:textId="49B5B312" w:rsidR="009D0AB8" w:rsidRPr="007655E9" w:rsidRDefault="009D0AB8">
      <w:pPr>
        <w:rPr>
          <w:rFonts w:asciiTheme="majorHAnsi" w:hAnsiTheme="majorHAnsi"/>
          <w:sz w:val="22"/>
          <w:szCs w:val="22"/>
        </w:rPr>
      </w:pPr>
    </w:p>
    <w:sectPr w:rsidR="009D0AB8" w:rsidRPr="007655E9" w:rsidSect="00047CEA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5313EC4" w14:textId="77777777" w:rsidR="00BC7E05" w:rsidRDefault="00BC7E05" w:rsidP="003F1AB2">
      <w:r>
        <w:separator/>
      </w:r>
    </w:p>
  </w:endnote>
  <w:endnote w:type="continuationSeparator" w:id="0">
    <w:p w14:paraId="7A3489BD" w14:textId="77777777" w:rsidR="00BC7E05" w:rsidRDefault="00BC7E05" w:rsidP="003F1A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997AB5E" w14:textId="77777777" w:rsidR="00BC7E05" w:rsidRDefault="00BC7E05" w:rsidP="003F1AB2">
      <w:r>
        <w:separator/>
      </w:r>
    </w:p>
  </w:footnote>
  <w:footnote w:type="continuationSeparator" w:id="0">
    <w:p w14:paraId="4AAFC73C" w14:textId="77777777" w:rsidR="00BC7E05" w:rsidRDefault="00BC7E05" w:rsidP="003F1AB2">
      <w:r>
        <w:continuationSeparator/>
      </w:r>
    </w:p>
  </w:footnote>
  <w:footnote w:id="1">
    <w:p w14:paraId="70CAB2C3" w14:textId="244513D0" w:rsidR="009A3FEF" w:rsidRPr="0066664C" w:rsidRDefault="009A3FEF" w:rsidP="005E60E9">
      <w:pPr>
        <w:pStyle w:val="FootnoteText"/>
        <w:rPr>
          <w:rFonts w:asciiTheme="majorHAnsi" w:hAnsiTheme="majorHAnsi"/>
          <w:sz w:val="20"/>
          <w:szCs w:val="20"/>
        </w:rPr>
      </w:pPr>
      <w:r w:rsidRPr="0066664C">
        <w:rPr>
          <w:rStyle w:val="FootnoteReference"/>
          <w:rFonts w:asciiTheme="majorHAnsi" w:hAnsiTheme="majorHAnsi"/>
          <w:sz w:val="20"/>
          <w:szCs w:val="20"/>
        </w:rPr>
        <w:footnoteRef/>
      </w:r>
      <w:r w:rsidRPr="0066664C">
        <w:rPr>
          <w:rFonts w:asciiTheme="majorHAnsi" w:hAnsiTheme="majorHAnsi"/>
          <w:sz w:val="20"/>
          <w:szCs w:val="20"/>
        </w:rPr>
        <w:t xml:space="preserve"> John Fisher, Bishop of Rochester, </w:t>
      </w:r>
      <w:r w:rsidRPr="0066664C">
        <w:rPr>
          <w:rFonts w:asciiTheme="majorHAnsi" w:hAnsiTheme="majorHAnsi"/>
          <w:sz w:val="20"/>
          <w:szCs w:val="20"/>
          <w:u w:val="single"/>
        </w:rPr>
        <w:t>sermon</w:t>
      </w:r>
      <w:r w:rsidRPr="0066664C">
        <w:rPr>
          <w:rFonts w:asciiTheme="majorHAnsi" w:hAnsiTheme="majorHAnsi"/>
          <w:sz w:val="20"/>
          <w:szCs w:val="20"/>
        </w:rPr>
        <w:t>, November 1520, reprinted in Russel, ‘</w:t>
      </w:r>
      <w:r w:rsidRPr="0066664C">
        <w:rPr>
          <w:rFonts w:asciiTheme="majorHAnsi" w:hAnsiTheme="majorHAnsi"/>
          <w:sz w:val="20"/>
          <w:szCs w:val="20"/>
          <w:u w:val="single"/>
        </w:rPr>
        <w:t>The Field of cloth of gold</w:t>
      </w:r>
      <w:r w:rsidRPr="0066664C">
        <w:rPr>
          <w:rFonts w:asciiTheme="majorHAnsi" w:hAnsiTheme="majorHAnsi"/>
          <w:sz w:val="20"/>
          <w:szCs w:val="20"/>
        </w:rPr>
        <w:t xml:space="preserve">,’ appendix D p.216. The three princes are Henry, Francis and Charles. Henry met with Charles before and after The Field. </w:t>
      </w:r>
    </w:p>
  </w:footnote>
  <w:footnote w:id="2">
    <w:p w14:paraId="2E51C136" w14:textId="56A337ED" w:rsidR="009A3FEF" w:rsidRPr="0066664C" w:rsidRDefault="009A3FEF">
      <w:pPr>
        <w:pStyle w:val="FootnoteText"/>
        <w:rPr>
          <w:rFonts w:asciiTheme="majorHAnsi" w:hAnsiTheme="majorHAnsi"/>
          <w:sz w:val="20"/>
          <w:szCs w:val="20"/>
        </w:rPr>
      </w:pPr>
      <w:r w:rsidRPr="0066664C">
        <w:rPr>
          <w:rStyle w:val="FootnoteReference"/>
          <w:rFonts w:asciiTheme="majorHAnsi" w:hAnsiTheme="majorHAnsi"/>
          <w:sz w:val="20"/>
          <w:szCs w:val="20"/>
        </w:rPr>
        <w:footnoteRef/>
      </w:r>
      <w:r w:rsidRPr="0066664C">
        <w:rPr>
          <w:rFonts w:asciiTheme="majorHAnsi" w:hAnsiTheme="majorHAnsi"/>
          <w:sz w:val="20"/>
          <w:szCs w:val="20"/>
        </w:rPr>
        <w:t xml:space="preserve"> Fisher was an eyewitness at the event in attendance to serve on the English Queen Catherine.</w:t>
      </w:r>
    </w:p>
  </w:footnote>
  <w:footnote w:id="3">
    <w:p w14:paraId="30A64FA2" w14:textId="75D804EF" w:rsidR="009A3FEF" w:rsidRPr="00972BF1" w:rsidRDefault="009A3FEF">
      <w:pPr>
        <w:pStyle w:val="FootnoteText"/>
        <w:rPr>
          <w:sz w:val="20"/>
          <w:szCs w:val="20"/>
        </w:rPr>
      </w:pPr>
      <w:r w:rsidRPr="0066664C">
        <w:rPr>
          <w:rStyle w:val="FootnoteReference"/>
          <w:rFonts w:asciiTheme="majorHAnsi" w:hAnsiTheme="majorHAnsi"/>
          <w:sz w:val="20"/>
          <w:szCs w:val="20"/>
        </w:rPr>
        <w:footnoteRef/>
      </w:r>
      <w:r w:rsidRPr="0066664C">
        <w:rPr>
          <w:rFonts w:asciiTheme="majorHAnsi" w:hAnsiTheme="majorHAnsi"/>
          <w:sz w:val="20"/>
          <w:szCs w:val="20"/>
        </w:rPr>
        <w:t xml:space="preserve"> Fisher, </w:t>
      </w:r>
      <w:r w:rsidRPr="0066664C">
        <w:rPr>
          <w:rFonts w:asciiTheme="majorHAnsi" w:hAnsiTheme="majorHAnsi"/>
          <w:sz w:val="20"/>
          <w:szCs w:val="20"/>
          <w:u w:val="single"/>
        </w:rPr>
        <w:t>Sermon</w:t>
      </w:r>
      <w:r w:rsidRPr="0066664C">
        <w:rPr>
          <w:rFonts w:asciiTheme="majorHAnsi" w:hAnsiTheme="majorHAnsi"/>
          <w:sz w:val="20"/>
          <w:szCs w:val="20"/>
        </w:rPr>
        <w:t>, p.218.</w:t>
      </w:r>
    </w:p>
  </w:footnote>
  <w:footnote w:id="4">
    <w:p w14:paraId="5B4D7573" w14:textId="00AE988E" w:rsidR="009A3FEF" w:rsidRPr="00193C28" w:rsidRDefault="009A3FEF">
      <w:pPr>
        <w:pStyle w:val="FootnoteText"/>
        <w:rPr>
          <w:rFonts w:asciiTheme="majorHAnsi" w:hAnsiTheme="majorHAnsi"/>
          <w:sz w:val="20"/>
          <w:szCs w:val="20"/>
        </w:rPr>
      </w:pPr>
      <w:r w:rsidRPr="00193C28">
        <w:rPr>
          <w:rStyle w:val="FootnoteReference"/>
          <w:rFonts w:asciiTheme="majorHAnsi" w:hAnsiTheme="majorHAnsi"/>
          <w:sz w:val="20"/>
          <w:szCs w:val="20"/>
        </w:rPr>
        <w:footnoteRef/>
      </w:r>
      <w:r w:rsidRPr="00193C28">
        <w:rPr>
          <w:rFonts w:asciiTheme="majorHAnsi" w:hAnsiTheme="majorHAnsi"/>
          <w:sz w:val="20"/>
          <w:szCs w:val="20"/>
        </w:rPr>
        <w:t xml:space="preserve"> Richardson, ‘</w:t>
      </w:r>
      <w:r w:rsidRPr="00193C28">
        <w:rPr>
          <w:rFonts w:asciiTheme="majorHAnsi" w:hAnsiTheme="majorHAnsi"/>
          <w:sz w:val="20"/>
          <w:szCs w:val="20"/>
          <w:u w:val="single"/>
        </w:rPr>
        <w:t>The Field of Cloth of Gold</w:t>
      </w:r>
      <w:r w:rsidRPr="00193C28">
        <w:rPr>
          <w:rFonts w:asciiTheme="majorHAnsi" w:hAnsiTheme="majorHAnsi"/>
          <w:sz w:val="20"/>
          <w:szCs w:val="20"/>
        </w:rPr>
        <w:t>,’ p.30.</w:t>
      </w:r>
    </w:p>
  </w:footnote>
  <w:footnote w:id="5">
    <w:p w14:paraId="6AA4FEC5" w14:textId="78A3DE75" w:rsidR="009A3FEF" w:rsidRPr="00201338" w:rsidRDefault="009A3FEF" w:rsidP="004F523C">
      <w:pPr>
        <w:pStyle w:val="FootnoteText"/>
        <w:rPr>
          <w:sz w:val="20"/>
          <w:szCs w:val="20"/>
        </w:rPr>
      </w:pPr>
      <w:r w:rsidRPr="00193C28">
        <w:rPr>
          <w:rStyle w:val="FootnoteReference"/>
          <w:rFonts w:asciiTheme="majorHAnsi" w:hAnsiTheme="majorHAnsi"/>
          <w:sz w:val="20"/>
          <w:szCs w:val="20"/>
        </w:rPr>
        <w:footnoteRef/>
      </w:r>
      <w:r w:rsidRPr="00193C28">
        <w:rPr>
          <w:rFonts w:asciiTheme="majorHAnsi" w:hAnsiTheme="majorHAnsi"/>
          <w:sz w:val="20"/>
          <w:szCs w:val="20"/>
        </w:rPr>
        <w:t xml:space="preserve"> Richardson, ‘</w:t>
      </w:r>
      <w:r w:rsidRPr="00193C28">
        <w:rPr>
          <w:rFonts w:asciiTheme="majorHAnsi" w:hAnsiTheme="majorHAnsi"/>
          <w:sz w:val="20"/>
          <w:szCs w:val="20"/>
          <w:u w:val="single"/>
        </w:rPr>
        <w:t>The Field of Cloth of Gold</w:t>
      </w:r>
      <w:r w:rsidRPr="00193C28">
        <w:rPr>
          <w:rFonts w:asciiTheme="majorHAnsi" w:hAnsiTheme="majorHAnsi"/>
          <w:sz w:val="20"/>
          <w:szCs w:val="20"/>
        </w:rPr>
        <w:t>,’ p.253.</w:t>
      </w:r>
    </w:p>
  </w:footnote>
  <w:footnote w:id="6">
    <w:p w14:paraId="4BF76D86" w14:textId="79096A07" w:rsidR="009A3FEF" w:rsidRPr="007655E9" w:rsidRDefault="009A3FEF">
      <w:pPr>
        <w:pStyle w:val="FootnoteText"/>
        <w:rPr>
          <w:rFonts w:asciiTheme="majorHAnsi" w:hAnsiTheme="majorHAnsi"/>
        </w:rPr>
      </w:pPr>
      <w:r w:rsidRPr="007655E9">
        <w:rPr>
          <w:rStyle w:val="FootnoteReference"/>
          <w:rFonts w:asciiTheme="majorHAnsi" w:hAnsiTheme="majorHAnsi"/>
        </w:rPr>
        <w:footnoteRef/>
      </w:r>
      <w:r w:rsidRPr="007655E9">
        <w:rPr>
          <w:rFonts w:asciiTheme="majorHAnsi" w:hAnsiTheme="majorHAnsi"/>
        </w:rPr>
        <w:t xml:space="preserve"> </w:t>
      </w:r>
      <w:r w:rsidRPr="007655E9">
        <w:rPr>
          <w:rFonts w:asciiTheme="majorHAnsi" w:hAnsiTheme="majorHAnsi"/>
          <w:sz w:val="20"/>
          <w:szCs w:val="20"/>
        </w:rPr>
        <w:t xml:space="preserve">See Sydney Anglo, ‘The Hampton court painting of The Field of Cloth of Gold considered as a historical document,’ </w:t>
      </w:r>
      <w:r w:rsidRPr="007655E9">
        <w:rPr>
          <w:rFonts w:asciiTheme="majorHAnsi" w:hAnsiTheme="majorHAnsi"/>
          <w:sz w:val="20"/>
          <w:szCs w:val="20"/>
          <w:u w:val="single"/>
        </w:rPr>
        <w:t xml:space="preserve">The </w:t>
      </w:r>
      <w:r w:rsidR="00DD579E" w:rsidRPr="007655E9">
        <w:rPr>
          <w:rFonts w:asciiTheme="majorHAnsi" w:hAnsiTheme="majorHAnsi"/>
          <w:sz w:val="20"/>
          <w:szCs w:val="20"/>
          <w:u w:val="single"/>
        </w:rPr>
        <w:t>Antiquaries</w:t>
      </w:r>
      <w:r w:rsidRPr="007655E9">
        <w:rPr>
          <w:rFonts w:asciiTheme="majorHAnsi" w:hAnsiTheme="majorHAnsi"/>
          <w:sz w:val="20"/>
          <w:szCs w:val="20"/>
          <w:u w:val="single"/>
        </w:rPr>
        <w:t xml:space="preserve"> Journal</w:t>
      </w:r>
      <w:r w:rsidRPr="007655E9">
        <w:rPr>
          <w:rFonts w:asciiTheme="majorHAnsi" w:hAnsiTheme="majorHAnsi"/>
          <w:sz w:val="20"/>
          <w:szCs w:val="20"/>
        </w:rPr>
        <w:t>, Volume 46, 1966, pp.287-307.</w:t>
      </w:r>
    </w:p>
  </w:footnote>
  <w:footnote w:id="7">
    <w:p w14:paraId="0987B84B" w14:textId="6B56DD63" w:rsidR="009A3FEF" w:rsidRDefault="009A3FEF">
      <w:pPr>
        <w:pStyle w:val="FootnoteText"/>
      </w:pPr>
      <w:r w:rsidRPr="007655E9">
        <w:rPr>
          <w:rStyle w:val="FootnoteReference"/>
          <w:rFonts w:asciiTheme="majorHAnsi" w:hAnsiTheme="majorHAnsi"/>
        </w:rPr>
        <w:footnoteRef/>
      </w:r>
      <w:r w:rsidRPr="007655E9">
        <w:rPr>
          <w:rFonts w:asciiTheme="majorHAnsi" w:hAnsiTheme="majorHAnsi"/>
        </w:rPr>
        <w:t xml:space="preserve"> </w:t>
      </w:r>
      <w:r w:rsidRPr="007655E9">
        <w:rPr>
          <w:rFonts w:asciiTheme="majorHAnsi" w:hAnsiTheme="majorHAnsi"/>
          <w:sz w:val="20"/>
          <w:szCs w:val="20"/>
          <w:u w:val="single"/>
        </w:rPr>
        <w:t>http://www.rouen-histoire.com/Hot_Bourg/Hotel_de_Bourgtheroulde.htm</w:t>
      </w:r>
    </w:p>
  </w:footnote>
  <w:footnote w:id="8">
    <w:p w14:paraId="44081AFC" w14:textId="5CB530C9" w:rsidR="009A3FEF" w:rsidRPr="007655E9" w:rsidRDefault="009A3FEF">
      <w:pPr>
        <w:pStyle w:val="FootnoteText"/>
        <w:rPr>
          <w:rFonts w:asciiTheme="majorHAnsi" w:hAnsiTheme="majorHAnsi"/>
          <w:sz w:val="20"/>
          <w:szCs w:val="20"/>
        </w:rPr>
      </w:pPr>
      <w:r w:rsidRPr="007655E9">
        <w:rPr>
          <w:rStyle w:val="FootnoteReference"/>
          <w:rFonts w:asciiTheme="majorHAnsi" w:hAnsiTheme="majorHAnsi"/>
          <w:sz w:val="20"/>
          <w:szCs w:val="20"/>
        </w:rPr>
        <w:footnoteRef/>
      </w:r>
      <w:r w:rsidRPr="007655E9">
        <w:rPr>
          <w:rFonts w:asciiTheme="majorHAnsi" w:hAnsiTheme="majorHAnsi"/>
          <w:sz w:val="20"/>
          <w:szCs w:val="20"/>
        </w:rPr>
        <w:t>The match has been a popular topic for political cartoons and was a</w:t>
      </w:r>
      <w:r w:rsidR="007655E9">
        <w:rPr>
          <w:rFonts w:asciiTheme="majorHAnsi" w:hAnsiTheme="majorHAnsi"/>
          <w:sz w:val="20"/>
          <w:szCs w:val="20"/>
        </w:rPr>
        <w:t>lso a centerpiece of ShowTime’s</w:t>
      </w:r>
      <w:r w:rsidRPr="007655E9">
        <w:rPr>
          <w:rFonts w:asciiTheme="majorHAnsi" w:hAnsiTheme="majorHAnsi"/>
          <w:sz w:val="20"/>
          <w:szCs w:val="20"/>
        </w:rPr>
        <w:t xml:space="preserve">,‘The Tudors’, episode on The Field. 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1AB2"/>
    <w:rsid w:val="00047CEA"/>
    <w:rsid w:val="000E1CC4"/>
    <w:rsid w:val="000F368A"/>
    <w:rsid w:val="000F6818"/>
    <w:rsid w:val="00111CFE"/>
    <w:rsid w:val="0011410F"/>
    <w:rsid w:val="001429D3"/>
    <w:rsid w:val="00190C11"/>
    <w:rsid w:val="00193C28"/>
    <w:rsid w:val="001B7DFF"/>
    <w:rsid w:val="001F783B"/>
    <w:rsid w:val="00200A8E"/>
    <w:rsid w:val="00201338"/>
    <w:rsid w:val="00267630"/>
    <w:rsid w:val="00280465"/>
    <w:rsid w:val="002A0236"/>
    <w:rsid w:val="002F0ABB"/>
    <w:rsid w:val="0038569D"/>
    <w:rsid w:val="003D68B2"/>
    <w:rsid w:val="003F1AB2"/>
    <w:rsid w:val="003F3A30"/>
    <w:rsid w:val="00430AF4"/>
    <w:rsid w:val="00436382"/>
    <w:rsid w:val="00455295"/>
    <w:rsid w:val="00463513"/>
    <w:rsid w:val="004F523C"/>
    <w:rsid w:val="00553B52"/>
    <w:rsid w:val="0056510A"/>
    <w:rsid w:val="00565662"/>
    <w:rsid w:val="00566DC7"/>
    <w:rsid w:val="005A64B0"/>
    <w:rsid w:val="005E32DE"/>
    <w:rsid w:val="005E60E9"/>
    <w:rsid w:val="00604127"/>
    <w:rsid w:val="006067D2"/>
    <w:rsid w:val="006339EC"/>
    <w:rsid w:val="0066664C"/>
    <w:rsid w:val="006D294D"/>
    <w:rsid w:val="006E15D6"/>
    <w:rsid w:val="00701544"/>
    <w:rsid w:val="007140B9"/>
    <w:rsid w:val="00721F12"/>
    <w:rsid w:val="007655E9"/>
    <w:rsid w:val="007B1F75"/>
    <w:rsid w:val="007C4780"/>
    <w:rsid w:val="007D3B2F"/>
    <w:rsid w:val="008933C6"/>
    <w:rsid w:val="008A409C"/>
    <w:rsid w:val="008B0A97"/>
    <w:rsid w:val="008C1B4C"/>
    <w:rsid w:val="008C658E"/>
    <w:rsid w:val="008E5BC1"/>
    <w:rsid w:val="00923771"/>
    <w:rsid w:val="00942610"/>
    <w:rsid w:val="00943C93"/>
    <w:rsid w:val="009677D7"/>
    <w:rsid w:val="00972BF1"/>
    <w:rsid w:val="009A3FEF"/>
    <w:rsid w:val="009A7A84"/>
    <w:rsid w:val="009D0AB8"/>
    <w:rsid w:val="00A15BF3"/>
    <w:rsid w:val="00A43C4A"/>
    <w:rsid w:val="00A45650"/>
    <w:rsid w:val="00A631EA"/>
    <w:rsid w:val="00B549FC"/>
    <w:rsid w:val="00B551F3"/>
    <w:rsid w:val="00B9625C"/>
    <w:rsid w:val="00BA5BDA"/>
    <w:rsid w:val="00BC7E05"/>
    <w:rsid w:val="00BF3190"/>
    <w:rsid w:val="00C269B3"/>
    <w:rsid w:val="00C81B7D"/>
    <w:rsid w:val="00CB535D"/>
    <w:rsid w:val="00CD29B8"/>
    <w:rsid w:val="00D72F7B"/>
    <w:rsid w:val="00D93DB7"/>
    <w:rsid w:val="00D96AA6"/>
    <w:rsid w:val="00DD579E"/>
    <w:rsid w:val="00E301A7"/>
    <w:rsid w:val="00E417AA"/>
    <w:rsid w:val="00EA55E4"/>
    <w:rsid w:val="00F66DBD"/>
    <w:rsid w:val="00FA3F5A"/>
    <w:rsid w:val="00FC7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C1589BC"/>
  <w14:defaultImageDpi w14:val="300"/>
  <w15:docId w15:val="{55A96C94-29FE-4C57-9B0A-8254195678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F1AB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unhideWhenUsed/>
    <w:rsid w:val="003F1AB2"/>
  </w:style>
  <w:style w:type="character" w:customStyle="1" w:styleId="FootnoteTextChar">
    <w:name w:val="Footnote Text Char"/>
    <w:basedOn w:val="DefaultParagraphFont"/>
    <w:link w:val="FootnoteText"/>
    <w:uiPriority w:val="99"/>
    <w:rsid w:val="003F1AB2"/>
  </w:style>
  <w:style w:type="character" w:styleId="FootnoteReference">
    <w:name w:val="footnote reference"/>
    <w:basedOn w:val="DefaultParagraphFont"/>
    <w:uiPriority w:val="99"/>
    <w:unhideWhenUsed/>
    <w:rsid w:val="003F1AB2"/>
    <w:rPr>
      <w:vertAlign w:val="superscript"/>
    </w:rPr>
  </w:style>
  <w:style w:type="character" w:styleId="Hyperlink">
    <w:name w:val="Hyperlink"/>
    <w:basedOn w:val="DefaultParagraphFont"/>
    <w:uiPriority w:val="99"/>
    <w:semiHidden/>
    <w:unhideWhenUsed/>
    <w:rsid w:val="002F0ABB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2F0A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639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64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18732F0-A3E0-4C70-B3D9-CB8C47AF43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1341</Words>
  <Characters>7645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Filmateria Studios</Company>
  <LinksUpToDate>false</LinksUpToDate>
  <CharactersWithSpaces>8969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OfficeMac</dc:creator>
  <cp:keywords/>
  <dc:description/>
  <cp:lastModifiedBy>Emma R. Hinchliffe</cp:lastModifiedBy>
  <cp:revision>3</cp:revision>
  <dcterms:created xsi:type="dcterms:W3CDTF">2015-08-21T23:57:00Z</dcterms:created>
  <dcterms:modified xsi:type="dcterms:W3CDTF">2015-08-22T03:12:00Z</dcterms:modified>
</cp:coreProperties>
</file>